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F336" w14:textId="77777777" w:rsidR="00B460EE" w:rsidRDefault="00000000">
      <w:pPr>
        <w:pStyle w:val="DocumentTitle"/>
        <w:jc w:val="center"/>
      </w:pPr>
      <w:r>
        <w:t>PLÁN UPLATŇOVANIA ŠTANDARDOV</w:t>
      </w:r>
      <w:r>
        <w:br/>
        <w:t>DODRŽIAVANIA ZÁKAZU SEGREGÁCIE</w:t>
      </w:r>
      <w:r>
        <w:br/>
        <w:t>VO VÝCHOVE A VZDELÁVANÍ</w:t>
      </w:r>
    </w:p>
    <w:p w14:paraId="661A2A5E" w14:textId="615B3438" w:rsidR="00B460EE" w:rsidRPr="002E6AE2" w:rsidRDefault="00000000">
      <w:pPr>
        <w:jc w:val="center"/>
      </w:pPr>
      <w:proofErr w:type="spellStart"/>
      <w:r w:rsidRPr="002E6AE2">
        <w:rPr>
          <w:b/>
          <w:sz w:val="28"/>
        </w:rPr>
        <w:t>Materská</w:t>
      </w:r>
      <w:proofErr w:type="spellEnd"/>
      <w:r w:rsidRPr="002E6AE2">
        <w:rPr>
          <w:b/>
          <w:sz w:val="28"/>
        </w:rPr>
        <w:t xml:space="preserve"> </w:t>
      </w:r>
      <w:proofErr w:type="spellStart"/>
      <w:r w:rsidRPr="002E6AE2">
        <w:rPr>
          <w:b/>
          <w:sz w:val="28"/>
        </w:rPr>
        <w:t>škola</w:t>
      </w:r>
      <w:proofErr w:type="spellEnd"/>
      <w:r w:rsidRPr="002E6AE2">
        <w:rPr>
          <w:b/>
          <w:sz w:val="28"/>
        </w:rPr>
        <w:t xml:space="preserve"> </w:t>
      </w:r>
      <w:r w:rsidR="002E6AE2" w:rsidRPr="002E6AE2">
        <w:rPr>
          <w:b/>
          <w:sz w:val="28"/>
        </w:rPr>
        <w:t xml:space="preserve">s </w:t>
      </w:r>
      <w:proofErr w:type="spellStart"/>
      <w:r w:rsidR="002E6AE2" w:rsidRPr="002E6AE2">
        <w:rPr>
          <w:b/>
          <w:sz w:val="28"/>
        </w:rPr>
        <w:t>vyučovacín</w:t>
      </w:r>
      <w:proofErr w:type="spellEnd"/>
      <w:r w:rsidR="002E6AE2" w:rsidRPr="002E6AE2">
        <w:rPr>
          <w:b/>
          <w:sz w:val="28"/>
        </w:rPr>
        <w:t xml:space="preserve"> </w:t>
      </w:r>
      <w:proofErr w:type="spellStart"/>
      <w:r w:rsidR="002E6AE2" w:rsidRPr="002E6AE2">
        <w:rPr>
          <w:b/>
          <w:sz w:val="28"/>
        </w:rPr>
        <w:t>jazykom</w:t>
      </w:r>
      <w:proofErr w:type="spellEnd"/>
      <w:r w:rsidR="002E6AE2" w:rsidRPr="002E6AE2">
        <w:rPr>
          <w:b/>
          <w:sz w:val="28"/>
        </w:rPr>
        <w:t xml:space="preserve"> </w:t>
      </w:r>
      <w:proofErr w:type="spellStart"/>
      <w:r w:rsidR="002E6AE2" w:rsidRPr="002E6AE2">
        <w:rPr>
          <w:b/>
          <w:sz w:val="28"/>
        </w:rPr>
        <w:t>maďarským</w:t>
      </w:r>
      <w:proofErr w:type="spellEnd"/>
      <w:r w:rsidR="002E6AE2" w:rsidRPr="002E6AE2">
        <w:rPr>
          <w:b/>
          <w:sz w:val="28"/>
        </w:rPr>
        <w:t xml:space="preserve"> </w:t>
      </w:r>
      <w:proofErr w:type="spellStart"/>
      <w:r w:rsidRPr="002E6AE2">
        <w:rPr>
          <w:b/>
          <w:sz w:val="28"/>
        </w:rPr>
        <w:t>Janíky</w:t>
      </w:r>
      <w:proofErr w:type="spellEnd"/>
    </w:p>
    <w:p w14:paraId="14D84A7E" w14:textId="77777777" w:rsidR="00B460EE" w:rsidRPr="002E6AE2" w:rsidRDefault="00000000">
      <w:pPr>
        <w:jc w:val="center"/>
        <w:rPr>
          <w:lang w:val="pl-PL"/>
        </w:rPr>
      </w:pPr>
      <w:proofErr w:type="spellStart"/>
      <w:r w:rsidRPr="002E6AE2">
        <w:rPr>
          <w:color w:val="555555"/>
          <w:sz w:val="24"/>
          <w:lang w:val="pl-PL"/>
        </w:rPr>
        <w:t>Školský</w:t>
      </w:r>
      <w:proofErr w:type="spellEnd"/>
      <w:r w:rsidRPr="002E6AE2">
        <w:rPr>
          <w:color w:val="555555"/>
          <w:sz w:val="24"/>
          <w:lang w:val="pl-PL"/>
        </w:rPr>
        <w:t xml:space="preserve"> rok 2026/2027</w:t>
      </w:r>
    </w:p>
    <w:tbl>
      <w:tblPr>
        <w:tblW w:w="9360" w:type="dxa"/>
        <w:jc w:val="center"/>
        <w:tblBorders>
          <w:top w:val="single" w:sz="6" w:space="0" w:color="A9B8C2"/>
          <w:left w:val="single" w:sz="6" w:space="0" w:color="A9B8C2"/>
          <w:bottom w:val="single" w:sz="6" w:space="0" w:color="A9B8C2"/>
          <w:right w:val="single" w:sz="6" w:space="0" w:color="A9B8C2"/>
          <w:insideH w:val="single" w:sz="6" w:space="0" w:color="A9B8C2"/>
          <w:insideV w:val="single" w:sz="6" w:space="0" w:color="A9B8C2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B460EE" w:rsidRPr="002E6AE2" w14:paraId="6B754FD8" w14:textId="77777777">
        <w:trPr>
          <w:jc w:val="center"/>
        </w:trPr>
        <w:tc>
          <w:tcPr>
            <w:tcW w:w="2500" w:type="dxa"/>
            <w:shd w:val="clear" w:color="auto" w:fill="EAF1F5"/>
          </w:tcPr>
          <w:p w14:paraId="48AE7E4B" w14:textId="77777777" w:rsidR="00B460EE" w:rsidRDefault="00000000"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školy</w:t>
            </w:r>
            <w:proofErr w:type="spellEnd"/>
          </w:p>
        </w:tc>
        <w:tc>
          <w:tcPr>
            <w:tcW w:w="6860" w:type="dxa"/>
          </w:tcPr>
          <w:p w14:paraId="692FD7C3" w14:textId="72EBE8C1" w:rsidR="00B460EE" w:rsidRPr="002E6AE2" w:rsidRDefault="00000000">
            <w:pPr>
              <w:rPr>
                <w:lang w:val="pl-PL"/>
              </w:rPr>
            </w:pPr>
            <w:proofErr w:type="spellStart"/>
            <w:r w:rsidRPr="002E6AE2">
              <w:rPr>
                <w:lang w:val="pl-PL"/>
              </w:rPr>
              <w:t>Materská</w:t>
            </w:r>
            <w:proofErr w:type="spellEnd"/>
            <w:r w:rsidRPr="002E6AE2">
              <w:rPr>
                <w:lang w:val="pl-PL"/>
              </w:rPr>
              <w:t xml:space="preserve"> </w:t>
            </w:r>
            <w:proofErr w:type="spellStart"/>
            <w:r w:rsidRPr="002E6AE2">
              <w:rPr>
                <w:lang w:val="pl-PL"/>
              </w:rPr>
              <w:t>škola</w:t>
            </w:r>
            <w:proofErr w:type="spellEnd"/>
            <w:r w:rsidRPr="002E6AE2">
              <w:rPr>
                <w:lang w:val="pl-PL"/>
              </w:rPr>
              <w:t xml:space="preserve"> </w:t>
            </w:r>
            <w:r w:rsidR="002E6AE2" w:rsidRPr="002E6AE2">
              <w:rPr>
                <w:lang w:val="pl-PL"/>
              </w:rPr>
              <w:t xml:space="preserve">s </w:t>
            </w:r>
            <w:proofErr w:type="spellStart"/>
            <w:r w:rsidR="002E6AE2" w:rsidRPr="002E6AE2">
              <w:rPr>
                <w:lang w:val="pl-PL"/>
              </w:rPr>
              <w:t>vyučovacím</w:t>
            </w:r>
            <w:proofErr w:type="spellEnd"/>
            <w:r w:rsidR="002E6AE2" w:rsidRPr="002E6AE2">
              <w:rPr>
                <w:lang w:val="pl-PL"/>
              </w:rPr>
              <w:t xml:space="preserve"> </w:t>
            </w:r>
            <w:proofErr w:type="spellStart"/>
            <w:r w:rsidR="002E6AE2" w:rsidRPr="002E6AE2">
              <w:rPr>
                <w:lang w:val="pl-PL"/>
              </w:rPr>
              <w:t>j</w:t>
            </w:r>
            <w:r w:rsidR="002E6AE2">
              <w:rPr>
                <w:lang w:val="pl-PL"/>
              </w:rPr>
              <w:t>azykom</w:t>
            </w:r>
            <w:proofErr w:type="spellEnd"/>
            <w:r w:rsidR="002E6AE2">
              <w:rPr>
                <w:lang w:val="pl-PL"/>
              </w:rPr>
              <w:t xml:space="preserve"> </w:t>
            </w:r>
            <w:proofErr w:type="spellStart"/>
            <w:r w:rsidR="002E6AE2">
              <w:rPr>
                <w:lang w:val="pl-PL"/>
              </w:rPr>
              <w:t>maďarským</w:t>
            </w:r>
            <w:proofErr w:type="spellEnd"/>
          </w:p>
        </w:tc>
      </w:tr>
      <w:tr w:rsidR="00B460EE" w14:paraId="2985AC34" w14:textId="77777777">
        <w:trPr>
          <w:jc w:val="center"/>
        </w:trPr>
        <w:tc>
          <w:tcPr>
            <w:tcW w:w="2500" w:type="dxa"/>
            <w:shd w:val="clear" w:color="auto" w:fill="EAF1F5"/>
          </w:tcPr>
          <w:p w14:paraId="0E8502EA" w14:textId="77777777" w:rsidR="00B460EE" w:rsidRDefault="00000000">
            <w:proofErr w:type="spellStart"/>
            <w:r>
              <w:rPr>
                <w:b/>
              </w:rPr>
              <w:t>Adresa</w:t>
            </w:r>
            <w:proofErr w:type="spellEnd"/>
          </w:p>
        </w:tc>
        <w:tc>
          <w:tcPr>
            <w:tcW w:w="6860" w:type="dxa"/>
          </w:tcPr>
          <w:p w14:paraId="1FCD7EC9" w14:textId="793A59DB" w:rsidR="00B460EE" w:rsidRDefault="002E6AE2">
            <w:proofErr w:type="spellStart"/>
            <w:r>
              <w:t>Dolné</w:t>
            </w:r>
            <w:proofErr w:type="spellEnd"/>
            <w:r>
              <w:t xml:space="preserve"> </w:t>
            </w:r>
            <w:proofErr w:type="spellStart"/>
            <w:r>
              <w:t>Janíky</w:t>
            </w:r>
            <w:proofErr w:type="spellEnd"/>
            <w:r>
              <w:t xml:space="preserve"> 78, 930 39</w:t>
            </w:r>
          </w:p>
        </w:tc>
      </w:tr>
      <w:tr w:rsidR="00B460EE" w14:paraId="0CFFD369" w14:textId="77777777">
        <w:trPr>
          <w:jc w:val="center"/>
        </w:trPr>
        <w:tc>
          <w:tcPr>
            <w:tcW w:w="2500" w:type="dxa"/>
            <w:shd w:val="clear" w:color="auto" w:fill="EAF1F5"/>
          </w:tcPr>
          <w:p w14:paraId="082C0FCD" w14:textId="77777777" w:rsidR="00B460EE" w:rsidRDefault="00000000">
            <w:r>
              <w:rPr>
                <w:b/>
              </w:rPr>
              <w:t>Vypracovala</w:t>
            </w:r>
          </w:p>
        </w:tc>
        <w:tc>
          <w:tcPr>
            <w:tcW w:w="6860" w:type="dxa"/>
          </w:tcPr>
          <w:p w14:paraId="1D66D4D6" w14:textId="77777777" w:rsidR="00B460EE" w:rsidRDefault="00000000">
            <w:r>
              <w:t>riaditeľka materskej školy</w:t>
            </w:r>
          </w:p>
        </w:tc>
      </w:tr>
      <w:tr w:rsidR="00B460EE" w14:paraId="26128546" w14:textId="77777777">
        <w:trPr>
          <w:jc w:val="center"/>
        </w:trPr>
        <w:tc>
          <w:tcPr>
            <w:tcW w:w="2500" w:type="dxa"/>
            <w:shd w:val="clear" w:color="auto" w:fill="EAF1F5"/>
          </w:tcPr>
          <w:p w14:paraId="4D5E296D" w14:textId="77777777" w:rsidR="00B460EE" w:rsidRDefault="00000000">
            <w:r>
              <w:rPr>
                <w:b/>
              </w:rPr>
              <w:t>Obdobie realizácie</w:t>
            </w:r>
          </w:p>
        </w:tc>
        <w:tc>
          <w:tcPr>
            <w:tcW w:w="6860" w:type="dxa"/>
          </w:tcPr>
          <w:p w14:paraId="306822F9" w14:textId="77777777" w:rsidR="00B460EE" w:rsidRDefault="00000000">
            <w:r>
              <w:t>školský rok 2026/2027</w:t>
            </w:r>
          </w:p>
        </w:tc>
      </w:tr>
    </w:tbl>
    <w:p w14:paraId="2F8F879A" w14:textId="77777777" w:rsidR="00B460EE" w:rsidRDefault="00000000">
      <w:pPr>
        <w:pStyle w:val="Nadpis1"/>
      </w:pPr>
      <w:r>
        <w:t>1. Úvod</w:t>
      </w:r>
    </w:p>
    <w:p w14:paraId="3051E920" w14:textId="77777777" w:rsidR="00B460EE" w:rsidRDefault="00000000">
      <w:r>
        <w:t>Materská škola Janíky vypracúva tento plán s cieľom zabezpečiť rovný prístup ku kvalitnej výchove a vzdelávaniu pre všetky deti bez rozdielu a predchádzať akejkoľvek forme segregácie.</w:t>
      </w:r>
    </w:p>
    <w:p w14:paraId="516943B8" w14:textId="77777777" w:rsidR="00B460EE" w:rsidRDefault="00000000">
      <w:r>
        <w:t>Plán vychádza zo Štandardov dodržiavania zákazu segregácie vo výchove a vzdelávaní vydaných Ministerstvom školstva, výskumu, vývoja a mládeže Slovenskej republiky a z princípu rovnakého zaobchádzania vo vzdelávaní. Právna záväznosť štandardov vyplýva z § 145 ods. 1 zákona č. 245/2008 Z. z. o výchove a vzdelávaní (školský zákon) a o zmene a doplnení niektorých zákonov.</w:t>
      </w:r>
    </w:p>
    <w:p w14:paraId="4E57D48B" w14:textId="77777777" w:rsidR="00B460EE" w:rsidRDefault="00000000">
      <w:r>
        <w:t>Materská škola vytvára bezpečné, podnetné, inkluzívne a rešpektujúce prostredie, v ktorom má každé dieťa rovnakú príležitosť rozvíjať svoje schopnosti a osobnosť s prihliadnutím na jeho individuálne potreby.</w:t>
      </w:r>
    </w:p>
    <w:p w14:paraId="1A81A526" w14:textId="77777777" w:rsidR="00B460EE" w:rsidRPr="002E6AE2" w:rsidRDefault="00000000">
      <w:pPr>
        <w:pStyle w:val="Nadpis1"/>
        <w:rPr>
          <w:color w:val="auto"/>
        </w:rPr>
      </w:pPr>
      <w:r w:rsidRPr="002E6AE2">
        <w:rPr>
          <w:color w:val="auto"/>
        </w:rPr>
        <w:t>2. Východiskový stav</w:t>
      </w:r>
    </w:p>
    <w:p w14:paraId="7AA975AC" w14:textId="2C8043E9" w:rsidR="00B460EE" w:rsidRDefault="00000000">
      <w:proofErr w:type="spellStart"/>
      <w:r>
        <w:t>Materská</w:t>
      </w:r>
      <w:proofErr w:type="spellEnd"/>
      <w:r>
        <w:t xml:space="preserve"> </w:t>
      </w:r>
      <w:proofErr w:type="spellStart"/>
      <w:r>
        <w:t>škola</w:t>
      </w:r>
      <w:proofErr w:type="spellEnd"/>
      <w:r w:rsidR="002E6AE2">
        <w:t xml:space="preserve"> s VJM v </w:t>
      </w:r>
      <w:r>
        <w:t xml:space="preserve"> </w:t>
      </w:r>
      <w:proofErr w:type="spellStart"/>
      <w:r>
        <w:t>Janík</w:t>
      </w:r>
      <w:r w:rsidR="002E6AE2">
        <w:t>och</w:t>
      </w:r>
      <w:proofErr w:type="spellEnd"/>
      <w:r>
        <w:t xml:space="preserve"> </w:t>
      </w:r>
      <w:proofErr w:type="spellStart"/>
      <w:r>
        <w:t>vytvára</w:t>
      </w:r>
      <w:proofErr w:type="spellEnd"/>
      <w:r>
        <w:t xml:space="preserve"> </w:t>
      </w:r>
      <w:proofErr w:type="spellStart"/>
      <w:r>
        <w:t>podmienky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spoločné vzdelávanie detí a rešpektuje ich individuálne, jazykové, kultúrne a sociálne osobitosti.</w:t>
      </w:r>
    </w:p>
    <w:p w14:paraId="521443A4" w14:textId="77777777" w:rsidR="00B460EE" w:rsidRDefault="00000000">
      <w:r>
        <w:t>Pri organizácii výchovno-vzdelávacieho procesu sa dbá na to, aby nedochádzalo k oddeľovaniu detí na základe národnosti, etnického alebo sociálneho pôvodu, materinského jazyka, zdravotného znevýhodnenia alebo iného chráneného dôvodu.</w:t>
      </w:r>
    </w:p>
    <w:p w14:paraId="6E73C3AA" w14:textId="77777777" w:rsidR="00B460EE" w:rsidRDefault="00000000">
      <w:r>
        <w:t>Všetky deti majú rovnocenný prístup k priestorom materskej školy, učebným a didaktickým pomôckam, hračkám, aktivitám, podujatiam a ďalším možnostiam poskytovaným materskou školou. Osobitná pozornosť sa venuje prostrediu podporujúcemu vzájomný rešpekt, toleranciu, spoluprácu a prirodzené začleňovanie všetkých detí do kolektívu.</w:t>
      </w:r>
    </w:p>
    <w:p w14:paraId="6A264FD5" w14:textId="77777777" w:rsidR="00B460EE" w:rsidRDefault="00000000">
      <w:pPr>
        <w:pStyle w:val="Nadpis1"/>
      </w:pPr>
      <w:r>
        <w:lastRenderedPageBreak/>
        <w:t>3. Hlavný cieľ a čiastkové ciele</w:t>
      </w:r>
    </w:p>
    <w:p w14:paraId="5AD1A0FA" w14:textId="77777777" w:rsidR="00B460EE" w:rsidRDefault="00000000">
      <w:r>
        <w:t>Hlavným cieľom je predchádzať vzniku akejkoľvek formy segregácie a zabezpečovať rovnaké podmienky a príležitosti vo výchove a vzdelávaní pre všetky deti Materskej školy Janíky.</w:t>
      </w:r>
    </w:p>
    <w:p w14:paraId="371987AA" w14:textId="77777777" w:rsidR="00B460EE" w:rsidRDefault="00000000">
      <w:pPr>
        <w:pStyle w:val="Zoznamsodrkami"/>
      </w:pPr>
      <w:r>
        <w:t>zabezpečiť rovný prístup ku kvalitnej výchove a vzdelávaniu;</w:t>
      </w:r>
    </w:p>
    <w:p w14:paraId="69764D5C" w14:textId="77777777" w:rsidR="00B460EE" w:rsidRDefault="00000000">
      <w:pPr>
        <w:pStyle w:val="Zoznamsodrkami"/>
      </w:pPr>
      <w:r>
        <w:t>podporovať bezpečné, rešpektujúce a inkluzívne prostredie;</w:t>
      </w:r>
    </w:p>
    <w:p w14:paraId="7A82C2FF" w14:textId="77777777" w:rsidR="00B460EE" w:rsidRDefault="00000000">
      <w:pPr>
        <w:pStyle w:val="Zoznamsodrkami"/>
      </w:pPr>
      <w:r>
        <w:t>rešpektovať individuálne, jazykové, kultúrne a sociálne potreby detí;</w:t>
      </w:r>
    </w:p>
    <w:p w14:paraId="057FA527" w14:textId="77777777" w:rsidR="00B460EE" w:rsidRDefault="00000000">
      <w:pPr>
        <w:pStyle w:val="Zoznamsodrkami"/>
      </w:pPr>
      <w:r>
        <w:t>predchádzať diskriminácii, sociálnemu vylúčeniu a neprípustnému oddeľovaniu detí;</w:t>
      </w:r>
    </w:p>
    <w:p w14:paraId="0CEF8E08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podporovať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spoluprácu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detí</w:t>
      </w:r>
      <w:proofErr w:type="spellEnd"/>
      <w:r w:rsidRPr="002E6AE2">
        <w:rPr>
          <w:lang w:val="pl-PL"/>
        </w:rPr>
        <w:t xml:space="preserve"> bez </w:t>
      </w:r>
      <w:proofErr w:type="spellStart"/>
      <w:r w:rsidRPr="002E6AE2">
        <w:rPr>
          <w:lang w:val="pl-PL"/>
        </w:rPr>
        <w:t>ohľadu</w:t>
      </w:r>
      <w:proofErr w:type="spellEnd"/>
      <w:r w:rsidRPr="002E6AE2">
        <w:rPr>
          <w:lang w:val="pl-PL"/>
        </w:rPr>
        <w:t xml:space="preserve"> na ich </w:t>
      </w:r>
      <w:proofErr w:type="spellStart"/>
      <w:r w:rsidRPr="002E6AE2">
        <w:rPr>
          <w:lang w:val="pl-PL"/>
        </w:rPr>
        <w:t>pôvod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jazyk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alebo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osobné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charakteristiky</w:t>
      </w:r>
      <w:proofErr w:type="spellEnd"/>
      <w:r w:rsidRPr="002E6AE2">
        <w:rPr>
          <w:lang w:val="pl-PL"/>
        </w:rPr>
        <w:t>;</w:t>
      </w:r>
    </w:p>
    <w:p w14:paraId="5D28799C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posilňovať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spoluprácu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materskej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rodinami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detí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miestnou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komunitou</w:t>
      </w:r>
      <w:proofErr w:type="spellEnd"/>
      <w:r w:rsidRPr="002E6AE2">
        <w:rPr>
          <w:lang w:val="pl-PL"/>
        </w:rPr>
        <w:t>.</w:t>
      </w:r>
    </w:p>
    <w:p w14:paraId="74CE320E" w14:textId="77777777" w:rsidR="00B460EE" w:rsidRDefault="00000000">
      <w:pPr>
        <w:pStyle w:val="Nadpis1"/>
      </w:pPr>
      <w:r>
        <w:t>4. Oblasti uplatňovania štandardov</w:t>
      </w:r>
    </w:p>
    <w:p w14:paraId="3ED822BE" w14:textId="77777777" w:rsidR="00B460EE" w:rsidRDefault="00000000">
      <w:pPr>
        <w:pStyle w:val="Normal"/>
      </w:pPr>
      <w:r>
        <w:rPr>
          <w:b/>
        </w:rPr>
        <w:t xml:space="preserve">Priestorová </w:t>
      </w:r>
      <w:proofErr w:type="spellStart"/>
      <w:r>
        <w:rPr>
          <w:b/>
        </w:rPr>
        <w:t>desegregácia</w:t>
      </w:r>
      <w:proofErr w:type="spellEnd"/>
      <w:r>
        <w:rPr>
          <w:b/>
        </w:rPr>
        <w:t>.</w:t>
      </w:r>
      <w:r>
        <w:t xml:space="preserve"> Všetky deti majú rovnaký prístup </w:t>
      </w:r>
      <w:proofErr w:type="spellStart"/>
      <w:r w:rsidR="0014487D">
        <w:rPr>
          <w:lang w:val="en-US"/>
        </w:rPr>
        <w:t>ku</w:t>
      </w:r>
      <w:proofErr w:type="spellEnd"/>
      <w:r w:rsidR="0014487D">
        <w:rPr>
          <w:lang w:val="en-US"/>
        </w:rPr>
        <w:t xml:space="preserve"> </w:t>
      </w:r>
      <w:proofErr w:type="spellStart"/>
      <w:r w:rsidR="0014487D">
        <w:rPr>
          <w:lang w:val="en-US"/>
        </w:rPr>
        <w:t>všetkým</w:t>
      </w:r>
      <w:proofErr w:type="spellEnd"/>
      <w:r w:rsidR="0014487D">
        <w:rPr>
          <w:lang w:val="en-US"/>
        </w:rPr>
        <w:t xml:space="preserve"> </w:t>
      </w:r>
      <w:proofErr w:type="spellStart"/>
      <w:r w:rsidR="0014487D">
        <w:rPr>
          <w:lang w:val="en-US"/>
        </w:rPr>
        <w:t>priestorom</w:t>
      </w:r>
      <w:proofErr w:type="spellEnd"/>
      <w:r w:rsidR="0014487D">
        <w:rPr>
          <w:lang w:val="en-US"/>
        </w:rPr>
        <w:t xml:space="preserve"> </w:t>
      </w:r>
      <w:proofErr w:type="spellStart"/>
      <w:r w:rsidR="0014487D">
        <w:rPr>
          <w:lang w:val="en-US"/>
        </w:rPr>
        <w:t>určeným</w:t>
      </w:r>
      <w:proofErr w:type="spellEnd"/>
      <w:r>
        <w:t xml:space="preserve"> na výchovu a vzdelávanie. </w:t>
      </w:r>
      <w:proofErr w:type="spellStart"/>
      <w:r w:rsidR="0014487D" w:rsidRPr="0014487D">
        <w:rPr>
          <w:lang w:val="pl-PL"/>
        </w:rPr>
        <w:t>Žiadna</w:t>
      </w:r>
      <w:proofErr w:type="spellEnd"/>
      <w:r w:rsidR="0014487D" w:rsidRPr="0014487D">
        <w:rPr>
          <w:lang w:val="pl-PL"/>
        </w:rPr>
        <w:t xml:space="preserve"> </w:t>
      </w:r>
      <w:proofErr w:type="spellStart"/>
      <w:r w:rsidR="0014487D" w:rsidRPr="0014487D">
        <w:rPr>
          <w:lang w:val="pl-PL"/>
        </w:rPr>
        <w:t>časť</w:t>
      </w:r>
      <w:proofErr w:type="spellEnd"/>
      <w:r w:rsidR="0014487D" w:rsidRPr="0014487D">
        <w:rPr>
          <w:lang w:val="pl-PL"/>
        </w:rPr>
        <w:t xml:space="preserve"> </w:t>
      </w:r>
      <w:proofErr w:type="spellStart"/>
      <w:r w:rsidR="0014487D" w:rsidRPr="0014487D">
        <w:rPr>
          <w:lang w:val="pl-PL"/>
        </w:rPr>
        <w:t>školy</w:t>
      </w:r>
      <w:proofErr w:type="spellEnd"/>
      <w:r w:rsidRPr="0014487D">
        <w:rPr>
          <w:lang w:val="pl-PL"/>
        </w:rPr>
        <w:t xml:space="preserve"> nie </w:t>
      </w:r>
      <w:r w:rsidR="0014487D" w:rsidRPr="0014487D">
        <w:rPr>
          <w:lang w:val="pl-PL"/>
        </w:rPr>
        <w:t xml:space="preserve">je </w:t>
      </w:r>
      <w:proofErr w:type="spellStart"/>
      <w:r w:rsidR="0014487D" w:rsidRPr="0014487D">
        <w:rPr>
          <w:lang w:val="pl-PL"/>
        </w:rPr>
        <w:t>vyhradená</w:t>
      </w:r>
      <w:proofErr w:type="spellEnd"/>
      <w:r w:rsidR="0014487D" w:rsidRPr="0014487D">
        <w:rPr>
          <w:lang w:val="pl-PL"/>
        </w:rPr>
        <w:t xml:space="preserve"> len </w:t>
      </w:r>
      <w:proofErr w:type="spellStart"/>
      <w:r w:rsidR="0014487D" w:rsidRPr="0014487D">
        <w:rPr>
          <w:lang w:val="pl-PL"/>
        </w:rPr>
        <w:t>pre</w:t>
      </w:r>
      <w:proofErr w:type="spellEnd"/>
      <w:r w:rsidR="0014487D" w:rsidRPr="0014487D">
        <w:rPr>
          <w:lang w:val="pl-PL"/>
        </w:rPr>
        <w:t xml:space="preserve"> </w:t>
      </w:r>
      <w:proofErr w:type="spellStart"/>
      <w:r w:rsidR="0014487D" w:rsidRPr="0014487D">
        <w:rPr>
          <w:lang w:val="pl-PL"/>
        </w:rPr>
        <w:t>určitú</w:t>
      </w:r>
      <w:proofErr w:type="spellEnd"/>
      <w:r w:rsidR="0014487D" w:rsidRPr="0014487D">
        <w:rPr>
          <w:lang w:val="pl-PL"/>
        </w:rPr>
        <w:t xml:space="preserve"> </w:t>
      </w:r>
      <w:proofErr w:type="spellStart"/>
      <w:r w:rsidR="0014487D" w:rsidRPr="0014487D">
        <w:rPr>
          <w:lang w:val="pl-PL"/>
        </w:rPr>
        <w:t>skupinu</w:t>
      </w:r>
      <w:proofErr w:type="spellEnd"/>
      <w:r w:rsidRPr="0014487D">
        <w:rPr>
          <w:lang w:val="pl-PL"/>
        </w:rPr>
        <w:t xml:space="preserve"> </w:t>
      </w:r>
      <w:proofErr w:type="spellStart"/>
      <w:r w:rsidRPr="0014487D">
        <w:rPr>
          <w:lang w:val="pl-PL"/>
        </w:rPr>
        <w:t>detí</w:t>
      </w:r>
      <w:proofErr w:type="spellEnd"/>
      <w:r w:rsidRPr="0014487D">
        <w:rPr>
          <w:lang w:val="pl-PL"/>
        </w:rPr>
        <w:t xml:space="preserve"> s </w:t>
      </w:r>
      <w:proofErr w:type="spellStart"/>
      <w:r w:rsidRPr="0014487D">
        <w:rPr>
          <w:lang w:val="pl-PL"/>
        </w:rPr>
        <w:t>cieľom</w:t>
      </w:r>
      <w:proofErr w:type="spellEnd"/>
      <w:r w:rsidRPr="0014487D">
        <w:rPr>
          <w:lang w:val="pl-PL"/>
        </w:rPr>
        <w:t xml:space="preserve"> jej </w:t>
      </w:r>
      <w:proofErr w:type="spellStart"/>
      <w:r w:rsidRPr="0014487D">
        <w:rPr>
          <w:lang w:val="pl-PL"/>
        </w:rPr>
        <w:t>oddelenia</w:t>
      </w:r>
      <w:proofErr w:type="spellEnd"/>
      <w:r w:rsidRPr="0014487D">
        <w:rPr>
          <w:lang w:val="pl-PL"/>
        </w:rPr>
        <w:t xml:space="preserve">. </w:t>
      </w:r>
      <w:proofErr w:type="spellStart"/>
      <w:r w:rsidR="0014487D" w:rsidRPr="0014487D">
        <w:rPr>
          <w:lang w:val="pl-PL"/>
        </w:rPr>
        <w:t>Deti</w:t>
      </w:r>
      <w:proofErr w:type="spellEnd"/>
      <w:r w:rsidRPr="0014487D">
        <w:rPr>
          <w:lang w:val="pl-PL"/>
        </w:rPr>
        <w:t xml:space="preserve"> </w:t>
      </w:r>
      <w:proofErr w:type="spellStart"/>
      <w:r w:rsidRPr="0014487D">
        <w:rPr>
          <w:lang w:val="pl-PL"/>
        </w:rPr>
        <w:t>využívajú</w:t>
      </w:r>
      <w:proofErr w:type="spellEnd"/>
      <w:r w:rsidRPr="0014487D">
        <w:rPr>
          <w:lang w:val="pl-PL"/>
        </w:rPr>
        <w:t xml:space="preserve"> </w:t>
      </w:r>
      <w:proofErr w:type="spellStart"/>
      <w:r w:rsidRPr="0014487D">
        <w:rPr>
          <w:lang w:val="pl-PL"/>
        </w:rPr>
        <w:t>porovnateľné</w:t>
      </w:r>
      <w:proofErr w:type="spellEnd"/>
      <w:r w:rsidRPr="0014487D">
        <w:rPr>
          <w:lang w:val="pl-PL"/>
        </w:rPr>
        <w:t xml:space="preserve"> </w:t>
      </w:r>
      <w:proofErr w:type="spellStart"/>
      <w:r w:rsidRPr="0014487D">
        <w:rPr>
          <w:lang w:val="pl-PL"/>
        </w:rPr>
        <w:t>materiálne</w:t>
      </w:r>
      <w:proofErr w:type="spellEnd"/>
      <w:r w:rsidRPr="0014487D">
        <w:rPr>
          <w:lang w:val="pl-PL"/>
        </w:rPr>
        <w:t xml:space="preserve">, </w:t>
      </w:r>
      <w:proofErr w:type="spellStart"/>
      <w:r w:rsidRPr="0014487D">
        <w:rPr>
          <w:lang w:val="pl-PL"/>
        </w:rPr>
        <w:t>priestorové</w:t>
      </w:r>
      <w:proofErr w:type="spellEnd"/>
      <w:r w:rsidRPr="0014487D">
        <w:rPr>
          <w:lang w:val="pl-PL"/>
        </w:rPr>
        <w:t xml:space="preserve"> a </w:t>
      </w:r>
      <w:proofErr w:type="spellStart"/>
      <w:r w:rsidRPr="0014487D">
        <w:rPr>
          <w:lang w:val="pl-PL"/>
        </w:rPr>
        <w:t>hygienické</w:t>
      </w:r>
      <w:proofErr w:type="spellEnd"/>
      <w:r w:rsidRPr="0014487D">
        <w:rPr>
          <w:lang w:val="pl-PL"/>
        </w:rPr>
        <w:t xml:space="preserve"> </w:t>
      </w:r>
      <w:proofErr w:type="spellStart"/>
      <w:r w:rsidRPr="0014487D">
        <w:rPr>
          <w:lang w:val="pl-PL"/>
        </w:rPr>
        <w:t>podmienky</w:t>
      </w:r>
      <w:proofErr w:type="spellEnd"/>
      <w:r w:rsidRPr="0014487D">
        <w:rPr>
          <w:lang w:val="pl-PL"/>
        </w:rPr>
        <w:t>.</w:t>
      </w:r>
    </w:p>
    <w:p w14:paraId="4FF34FCC" w14:textId="77777777" w:rsidR="00B460EE" w:rsidRDefault="001765FA">
      <w:pPr>
        <w:pStyle w:val="Normal"/>
      </w:pPr>
      <w:r w:rsidRPr="001765FA">
        <w:rPr>
          <w:b/>
          <w:bCs/>
        </w:rPr>
        <w:t xml:space="preserve">Organizačná </w:t>
      </w:r>
      <w:proofErr w:type="spellStart"/>
      <w:r w:rsidRPr="001765FA">
        <w:rPr>
          <w:b/>
          <w:bCs/>
        </w:rPr>
        <w:t>desegregácia</w:t>
      </w:r>
      <w:proofErr w:type="spellEnd"/>
      <w:r w:rsidRPr="001765FA">
        <w:rPr>
          <w:b/>
          <w:bCs/>
        </w:rPr>
        <w:t>.</w:t>
      </w:r>
      <w:r w:rsidRPr="001765FA">
        <w:t xml:space="preserve"> Denný režim, vzdelávacie aktivity, pobyt vonku, stravovanie, odpočinok aj záujmové, kultúrne a komunitné podujatia sú organizované tak, aby sa žiadna skupina detí neprípustne neoddeľovala.</w:t>
      </w:r>
    </w:p>
    <w:p w14:paraId="1A63496F" w14:textId="77777777" w:rsidR="00B460EE" w:rsidRDefault="00000000">
      <w:pPr>
        <w:pStyle w:val="Normal"/>
      </w:pPr>
      <w:r w:rsidRPr="00554D57">
        <w:rPr>
          <w:b/>
        </w:rPr>
        <w:t>Sociálna desegregácia.</w:t>
      </w:r>
      <w:r w:rsidRPr="00554D57">
        <w:t xml:space="preserve"> </w:t>
      </w:r>
      <w:r w:rsidR="00554D57" w:rsidRPr="00554D57">
        <w:t xml:space="preserve">Materská škola cielene podporuje spoluprácu detí, prosociálne správanie, toleranciu, empatiu a rešpektovanie rozmanitosti. </w:t>
      </w:r>
      <w:r w:rsidRPr="00554D57">
        <w:t xml:space="preserve">Pedagogickí zamestnanci sledujú vzťahy medzi deťmi a pri prejavoch vylučovania, zosmiešňovania alebo diskriminácie </w:t>
      </w:r>
      <w:r w:rsidR="00554D57" w:rsidRPr="00554D57">
        <w:t>okamžite primerane</w:t>
      </w:r>
      <w:r w:rsidRPr="00554D57">
        <w:t xml:space="preserve"> zasiahnu.</w:t>
      </w:r>
    </w:p>
    <w:p w14:paraId="4D036858" w14:textId="77777777" w:rsidR="00B460EE" w:rsidRPr="00554D57" w:rsidRDefault="00000000">
      <w:pPr>
        <w:pStyle w:val="Nadpis1"/>
        <w:rPr>
          <w:lang w:val="pl-PL"/>
        </w:rPr>
      </w:pPr>
      <w:r w:rsidRPr="00554D57">
        <w:rPr>
          <w:lang w:val="pl-PL"/>
        </w:rPr>
        <w:t>5. Konkrétne opatrenia Materskej školy Janíky</w:t>
      </w:r>
    </w:p>
    <w:tbl>
      <w:tblPr>
        <w:tblW w:w="9360" w:type="dxa"/>
        <w:jc w:val="center"/>
        <w:tblBorders>
          <w:top w:val="single" w:sz="6" w:space="0" w:color="A9B8C2"/>
          <w:left w:val="single" w:sz="6" w:space="0" w:color="A9B8C2"/>
          <w:bottom w:val="single" w:sz="6" w:space="0" w:color="A9B8C2"/>
          <w:right w:val="single" w:sz="6" w:space="0" w:color="A9B8C2"/>
          <w:insideH w:val="single" w:sz="6" w:space="0" w:color="A9B8C2"/>
          <w:insideV w:val="single" w:sz="6" w:space="0" w:color="A9B8C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1050"/>
        <w:gridCol w:w="1750"/>
        <w:gridCol w:w="3260"/>
      </w:tblGrid>
      <w:tr w:rsidR="00B460EE" w14:paraId="5580D4FC" w14:textId="77777777">
        <w:trPr>
          <w:tblHeader/>
          <w:jc w:val="center"/>
        </w:trPr>
        <w:tc>
          <w:tcPr>
            <w:tcW w:w="3300" w:type="dxa"/>
            <w:shd w:val="clear" w:color="auto" w:fill="2E5D7B"/>
          </w:tcPr>
          <w:p w14:paraId="16C6C7EC" w14:textId="77777777" w:rsidR="00B460EE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Opatrenie / aktivita</w:t>
            </w:r>
          </w:p>
        </w:tc>
        <w:tc>
          <w:tcPr>
            <w:tcW w:w="1050" w:type="dxa"/>
            <w:shd w:val="clear" w:color="auto" w:fill="2E5D7B"/>
          </w:tcPr>
          <w:p w14:paraId="62F054F1" w14:textId="77777777" w:rsidR="00B460EE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Termín</w:t>
            </w:r>
          </w:p>
        </w:tc>
        <w:tc>
          <w:tcPr>
            <w:tcW w:w="1750" w:type="dxa"/>
            <w:shd w:val="clear" w:color="auto" w:fill="2E5D7B"/>
          </w:tcPr>
          <w:p w14:paraId="38F781D6" w14:textId="77777777" w:rsidR="00B460EE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Zodpovednosť</w:t>
            </w:r>
          </w:p>
        </w:tc>
        <w:tc>
          <w:tcPr>
            <w:tcW w:w="3260" w:type="dxa"/>
            <w:shd w:val="clear" w:color="auto" w:fill="2E5D7B"/>
          </w:tcPr>
          <w:p w14:paraId="0A3CB1E2" w14:textId="77777777" w:rsidR="00B460EE" w:rsidRDefault="00000000">
            <w:pPr>
              <w:spacing w:after="40"/>
            </w:pPr>
            <w:r>
              <w:rPr>
                <w:b/>
                <w:color w:val="FFFFFF"/>
                <w:sz w:val="18"/>
              </w:rPr>
              <w:t>Ukazovateľ plnenia</w:t>
            </w:r>
          </w:p>
        </w:tc>
      </w:tr>
      <w:tr w:rsidR="00B460EE" w14:paraId="52954012" w14:textId="77777777">
        <w:trPr>
          <w:jc w:val="center"/>
        </w:trPr>
        <w:tc>
          <w:tcPr>
            <w:tcW w:w="3300" w:type="dxa"/>
            <w:vAlign w:val="center"/>
          </w:tcPr>
          <w:p w14:paraId="4A77B5FE" w14:textId="77777777" w:rsidR="00B460EE" w:rsidRDefault="00000000">
            <w:pPr>
              <w:spacing w:after="40"/>
            </w:pPr>
            <w:r>
              <w:rPr>
                <w:sz w:val="18"/>
              </w:rPr>
              <w:t>Zabezpečiť rovnaký prístup všetkých detí k priestorom a vybaveniu MŠ</w:t>
            </w:r>
          </w:p>
        </w:tc>
        <w:tc>
          <w:tcPr>
            <w:tcW w:w="1050" w:type="dxa"/>
            <w:vAlign w:val="center"/>
          </w:tcPr>
          <w:p w14:paraId="6D8DA112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6D691A89" w14:textId="77777777" w:rsidR="00B460EE" w:rsidRDefault="00000000">
            <w:pPr>
              <w:spacing w:after="40"/>
            </w:pPr>
            <w:r>
              <w:rPr>
                <w:sz w:val="18"/>
              </w:rPr>
              <w:t>riaditeľka, učiteľky</w:t>
            </w:r>
          </w:p>
        </w:tc>
        <w:tc>
          <w:tcPr>
            <w:tcW w:w="3260" w:type="dxa"/>
            <w:vAlign w:val="center"/>
          </w:tcPr>
          <w:p w14:paraId="742BE24B" w14:textId="77777777" w:rsidR="00B460EE" w:rsidRDefault="00000000">
            <w:pPr>
              <w:spacing w:after="40"/>
            </w:pPr>
            <w:r>
              <w:rPr>
                <w:sz w:val="18"/>
              </w:rPr>
              <w:t>rovnaké podmienky pre všetky deti</w:t>
            </w:r>
          </w:p>
        </w:tc>
      </w:tr>
      <w:tr w:rsidR="00B460EE" w14:paraId="6AFFAB07" w14:textId="77777777">
        <w:trPr>
          <w:jc w:val="center"/>
        </w:trPr>
        <w:tc>
          <w:tcPr>
            <w:tcW w:w="3300" w:type="dxa"/>
            <w:vAlign w:val="center"/>
          </w:tcPr>
          <w:p w14:paraId="42C7D0E0" w14:textId="77777777" w:rsidR="00B460EE" w:rsidRDefault="00000000">
            <w:pPr>
              <w:spacing w:after="40"/>
            </w:pPr>
            <w:r>
              <w:rPr>
                <w:sz w:val="18"/>
              </w:rPr>
              <w:t>Vytvárať skupiny detí bez diskriminačných kritérií</w:t>
            </w:r>
          </w:p>
        </w:tc>
        <w:tc>
          <w:tcPr>
            <w:tcW w:w="1050" w:type="dxa"/>
            <w:vAlign w:val="center"/>
          </w:tcPr>
          <w:p w14:paraId="06A4EF28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0077737A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0195CDAA" w14:textId="77777777" w:rsidR="00B460EE" w:rsidRDefault="00000000">
            <w:pPr>
              <w:spacing w:after="40"/>
            </w:pPr>
            <w:r>
              <w:rPr>
                <w:sz w:val="18"/>
              </w:rPr>
              <w:t>prirodzené premiešavanie detí</w:t>
            </w:r>
          </w:p>
        </w:tc>
      </w:tr>
      <w:tr w:rsidR="00B460EE" w14:paraId="349B7BA7" w14:textId="77777777">
        <w:trPr>
          <w:jc w:val="center"/>
        </w:trPr>
        <w:tc>
          <w:tcPr>
            <w:tcW w:w="3300" w:type="dxa"/>
            <w:vAlign w:val="center"/>
          </w:tcPr>
          <w:p w14:paraId="6D5120B0" w14:textId="77777777" w:rsidR="00B460EE" w:rsidRDefault="00000000">
            <w:pPr>
              <w:spacing w:after="40"/>
            </w:pPr>
            <w:r>
              <w:rPr>
                <w:sz w:val="18"/>
              </w:rPr>
              <w:t>Podporovať spoluprácu detí prostredníctvom skupinových hier</w:t>
            </w:r>
          </w:p>
        </w:tc>
        <w:tc>
          <w:tcPr>
            <w:tcW w:w="1050" w:type="dxa"/>
            <w:vAlign w:val="center"/>
          </w:tcPr>
          <w:p w14:paraId="5C5FFC3E" w14:textId="77777777" w:rsidR="00B460EE" w:rsidRDefault="00000000">
            <w:pPr>
              <w:spacing w:after="40"/>
            </w:pPr>
            <w:r>
              <w:rPr>
                <w:sz w:val="18"/>
              </w:rPr>
              <w:t>denne</w:t>
            </w:r>
          </w:p>
        </w:tc>
        <w:tc>
          <w:tcPr>
            <w:tcW w:w="1750" w:type="dxa"/>
            <w:vAlign w:val="center"/>
          </w:tcPr>
          <w:p w14:paraId="695CBD8C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25E09AB3" w14:textId="77777777" w:rsidR="00B460EE" w:rsidRDefault="00000000">
            <w:pPr>
              <w:spacing w:after="40"/>
            </w:pPr>
            <w:r>
              <w:rPr>
                <w:sz w:val="18"/>
              </w:rPr>
              <w:t>zapojenie všetkých detí</w:t>
            </w:r>
          </w:p>
        </w:tc>
      </w:tr>
      <w:tr w:rsidR="00B460EE" w14:paraId="4743FA3E" w14:textId="77777777">
        <w:trPr>
          <w:jc w:val="center"/>
        </w:trPr>
        <w:tc>
          <w:tcPr>
            <w:tcW w:w="3300" w:type="dxa"/>
            <w:vAlign w:val="center"/>
          </w:tcPr>
          <w:p w14:paraId="4BE3791A" w14:textId="77777777" w:rsidR="00B460EE" w:rsidRPr="002E6AE2" w:rsidRDefault="00000000">
            <w:pPr>
              <w:spacing w:after="40"/>
              <w:rPr>
                <w:lang w:val="pl-PL"/>
              </w:rPr>
            </w:pPr>
            <w:proofErr w:type="spellStart"/>
            <w:r w:rsidRPr="002E6AE2">
              <w:rPr>
                <w:sz w:val="18"/>
                <w:lang w:val="pl-PL"/>
              </w:rPr>
              <w:t>Realizovať</w:t>
            </w:r>
            <w:proofErr w:type="spellEnd"/>
            <w:r w:rsidRPr="002E6AE2">
              <w:rPr>
                <w:sz w:val="18"/>
                <w:lang w:val="pl-PL"/>
              </w:rPr>
              <w:t xml:space="preserve"> </w:t>
            </w:r>
            <w:proofErr w:type="spellStart"/>
            <w:r w:rsidRPr="002E6AE2">
              <w:rPr>
                <w:sz w:val="18"/>
                <w:lang w:val="pl-PL"/>
              </w:rPr>
              <w:t>aktivity</w:t>
            </w:r>
            <w:proofErr w:type="spellEnd"/>
            <w:r w:rsidRPr="002E6AE2">
              <w:rPr>
                <w:sz w:val="18"/>
                <w:lang w:val="pl-PL"/>
              </w:rPr>
              <w:t xml:space="preserve"> </w:t>
            </w:r>
            <w:proofErr w:type="spellStart"/>
            <w:r w:rsidRPr="002E6AE2">
              <w:rPr>
                <w:sz w:val="18"/>
                <w:lang w:val="pl-PL"/>
              </w:rPr>
              <w:t>zamerané</w:t>
            </w:r>
            <w:proofErr w:type="spellEnd"/>
            <w:r w:rsidRPr="002E6AE2">
              <w:rPr>
                <w:sz w:val="18"/>
                <w:lang w:val="pl-PL"/>
              </w:rPr>
              <w:t xml:space="preserve"> na </w:t>
            </w:r>
            <w:proofErr w:type="spellStart"/>
            <w:r w:rsidRPr="002E6AE2">
              <w:rPr>
                <w:sz w:val="18"/>
                <w:lang w:val="pl-PL"/>
              </w:rPr>
              <w:t>toleranciu</w:t>
            </w:r>
            <w:proofErr w:type="spellEnd"/>
            <w:r w:rsidRPr="002E6AE2">
              <w:rPr>
                <w:sz w:val="18"/>
                <w:lang w:val="pl-PL"/>
              </w:rPr>
              <w:t xml:space="preserve">, </w:t>
            </w:r>
            <w:proofErr w:type="spellStart"/>
            <w:r w:rsidRPr="002E6AE2">
              <w:rPr>
                <w:sz w:val="18"/>
                <w:lang w:val="pl-PL"/>
              </w:rPr>
              <w:t>priateľstvo</w:t>
            </w:r>
            <w:proofErr w:type="spellEnd"/>
            <w:r w:rsidRPr="002E6AE2">
              <w:rPr>
                <w:sz w:val="18"/>
                <w:lang w:val="pl-PL"/>
              </w:rPr>
              <w:t xml:space="preserve"> a </w:t>
            </w:r>
            <w:proofErr w:type="spellStart"/>
            <w:r w:rsidRPr="002E6AE2">
              <w:rPr>
                <w:sz w:val="18"/>
                <w:lang w:val="pl-PL"/>
              </w:rPr>
              <w:t>rešpekt</w:t>
            </w:r>
            <w:proofErr w:type="spellEnd"/>
          </w:p>
        </w:tc>
        <w:tc>
          <w:tcPr>
            <w:tcW w:w="1050" w:type="dxa"/>
            <w:vAlign w:val="center"/>
          </w:tcPr>
          <w:p w14:paraId="70A9C690" w14:textId="77777777" w:rsidR="00B460EE" w:rsidRDefault="00000000">
            <w:pPr>
              <w:spacing w:after="40"/>
            </w:pPr>
            <w:proofErr w:type="spellStart"/>
            <w:r>
              <w:rPr>
                <w:sz w:val="18"/>
              </w:rPr>
              <w:t>mesačne</w:t>
            </w:r>
            <w:proofErr w:type="spellEnd"/>
          </w:p>
        </w:tc>
        <w:tc>
          <w:tcPr>
            <w:tcW w:w="1750" w:type="dxa"/>
            <w:vAlign w:val="center"/>
          </w:tcPr>
          <w:p w14:paraId="3C3386A3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1FC0ECAA" w14:textId="77777777" w:rsidR="00B460EE" w:rsidRDefault="00000000">
            <w:pPr>
              <w:spacing w:after="40"/>
            </w:pPr>
            <w:r>
              <w:rPr>
                <w:sz w:val="18"/>
              </w:rPr>
              <w:t>záznamy o realizovaných aktivitách</w:t>
            </w:r>
          </w:p>
        </w:tc>
      </w:tr>
      <w:tr w:rsidR="00B460EE" w14:paraId="2BF84551" w14:textId="77777777">
        <w:trPr>
          <w:jc w:val="center"/>
        </w:trPr>
        <w:tc>
          <w:tcPr>
            <w:tcW w:w="3300" w:type="dxa"/>
            <w:vAlign w:val="center"/>
          </w:tcPr>
          <w:p w14:paraId="15E3F71D" w14:textId="77777777" w:rsidR="00B460EE" w:rsidRPr="002E6AE2" w:rsidRDefault="00000000">
            <w:pPr>
              <w:spacing w:after="40"/>
              <w:rPr>
                <w:lang w:val="pl-PL"/>
              </w:rPr>
            </w:pPr>
            <w:proofErr w:type="spellStart"/>
            <w:r w:rsidRPr="002E6AE2">
              <w:rPr>
                <w:sz w:val="18"/>
                <w:lang w:val="pl-PL"/>
              </w:rPr>
              <w:t>Rešpektovať</w:t>
            </w:r>
            <w:proofErr w:type="spellEnd"/>
            <w:r w:rsidRPr="002E6AE2">
              <w:rPr>
                <w:sz w:val="18"/>
                <w:lang w:val="pl-PL"/>
              </w:rPr>
              <w:t xml:space="preserve"> </w:t>
            </w:r>
            <w:proofErr w:type="spellStart"/>
            <w:r w:rsidRPr="002E6AE2">
              <w:rPr>
                <w:sz w:val="18"/>
                <w:lang w:val="pl-PL"/>
              </w:rPr>
              <w:t>jazykové</w:t>
            </w:r>
            <w:proofErr w:type="spellEnd"/>
            <w:r w:rsidRPr="002E6AE2">
              <w:rPr>
                <w:sz w:val="18"/>
                <w:lang w:val="pl-PL"/>
              </w:rPr>
              <w:t xml:space="preserve"> a </w:t>
            </w:r>
            <w:proofErr w:type="spellStart"/>
            <w:r w:rsidRPr="002E6AE2">
              <w:rPr>
                <w:sz w:val="18"/>
                <w:lang w:val="pl-PL"/>
              </w:rPr>
              <w:t>kultúrne</w:t>
            </w:r>
            <w:proofErr w:type="spellEnd"/>
            <w:r w:rsidRPr="002E6AE2">
              <w:rPr>
                <w:sz w:val="18"/>
                <w:lang w:val="pl-PL"/>
              </w:rPr>
              <w:t xml:space="preserve"> </w:t>
            </w:r>
            <w:proofErr w:type="spellStart"/>
            <w:r w:rsidRPr="002E6AE2">
              <w:rPr>
                <w:sz w:val="18"/>
                <w:lang w:val="pl-PL"/>
              </w:rPr>
              <w:t>osobitosti</w:t>
            </w:r>
            <w:proofErr w:type="spellEnd"/>
            <w:r w:rsidRPr="002E6AE2">
              <w:rPr>
                <w:sz w:val="18"/>
                <w:lang w:val="pl-PL"/>
              </w:rPr>
              <w:t xml:space="preserve"> </w:t>
            </w:r>
            <w:proofErr w:type="spellStart"/>
            <w:r w:rsidRPr="002E6AE2">
              <w:rPr>
                <w:sz w:val="18"/>
                <w:lang w:val="pl-PL"/>
              </w:rPr>
              <w:t>detí</w:t>
            </w:r>
            <w:proofErr w:type="spellEnd"/>
          </w:p>
        </w:tc>
        <w:tc>
          <w:tcPr>
            <w:tcW w:w="1050" w:type="dxa"/>
            <w:vAlign w:val="center"/>
          </w:tcPr>
          <w:p w14:paraId="658BDE29" w14:textId="77777777" w:rsidR="00B460EE" w:rsidRDefault="00000000">
            <w:pPr>
              <w:spacing w:after="40"/>
            </w:pPr>
            <w:proofErr w:type="spellStart"/>
            <w:r>
              <w:rPr>
                <w:sz w:val="18"/>
              </w:rPr>
              <w:t>priebežne</w:t>
            </w:r>
            <w:proofErr w:type="spellEnd"/>
          </w:p>
        </w:tc>
        <w:tc>
          <w:tcPr>
            <w:tcW w:w="1750" w:type="dxa"/>
            <w:vAlign w:val="center"/>
          </w:tcPr>
          <w:p w14:paraId="41D6C7CD" w14:textId="77777777" w:rsidR="00B460EE" w:rsidRDefault="00000000">
            <w:pPr>
              <w:spacing w:after="40"/>
            </w:pPr>
            <w:r>
              <w:rPr>
                <w:sz w:val="18"/>
              </w:rPr>
              <w:t>pedagogickí zamestnanci</w:t>
            </w:r>
          </w:p>
        </w:tc>
        <w:tc>
          <w:tcPr>
            <w:tcW w:w="3260" w:type="dxa"/>
            <w:vAlign w:val="center"/>
          </w:tcPr>
          <w:p w14:paraId="67BBD571" w14:textId="77777777" w:rsidR="00B460EE" w:rsidRDefault="00000000">
            <w:pPr>
              <w:spacing w:after="40"/>
            </w:pPr>
            <w:r>
              <w:rPr>
                <w:sz w:val="18"/>
              </w:rPr>
              <w:t>pozitívna klíma triedy</w:t>
            </w:r>
          </w:p>
        </w:tc>
      </w:tr>
      <w:tr w:rsidR="00B460EE" w14:paraId="1E531E9B" w14:textId="77777777">
        <w:trPr>
          <w:jc w:val="center"/>
        </w:trPr>
        <w:tc>
          <w:tcPr>
            <w:tcW w:w="3300" w:type="dxa"/>
            <w:vAlign w:val="center"/>
          </w:tcPr>
          <w:p w14:paraId="6E87F22A" w14:textId="77777777" w:rsidR="00B460EE" w:rsidRDefault="00000000">
            <w:pPr>
              <w:spacing w:after="40"/>
            </w:pPr>
            <w:r>
              <w:rPr>
                <w:sz w:val="18"/>
              </w:rPr>
              <w:t>Predchádzať sociálnemu vylučovaniu jednotlivých detí</w:t>
            </w:r>
          </w:p>
        </w:tc>
        <w:tc>
          <w:tcPr>
            <w:tcW w:w="1050" w:type="dxa"/>
            <w:vAlign w:val="center"/>
          </w:tcPr>
          <w:p w14:paraId="706228DF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00C6D758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674006D6" w14:textId="77777777" w:rsidR="00B460EE" w:rsidRDefault="00000000">
            <w:pPr>
              <w:spacing w:after="40"/>
            </w:pPr>
            <w:r>
              <w:rPr>
                <w:sz w:val="18"/>
              </w:rPr>
              <w:t>začlenenie detí do kolektívu</w:t>
            </w:r>
          </w:p>
        </w:tc>
      </w:tr>
      <w:tr w:rsidR="00B460EE" w14:paraId="0684B407" w14:textId="77777777">
        <w:trPr>
          <w:jc w:val="center"/>
        </w:trPr>
        <w:tc>
          <w:tcPr>
            <w:tcW w:w="3300" w:type="dxa"/>
            <w:vAlign w:val="center"/>
          </w:tcPr>
          <w:p w14:paraId="75C9DD99" w14:textId="77777777" w:rsidR="00B460EE" w:rsidRDefault="00000000">
            <w:pPr>
              <w:spacing w:after="40"/>
            </w:pPr>
            <w:r>
              <w:rPr>
                <w:sz w:val="18"/>
              </w:rPr>
              <w:t>Individuálne podporovať deti s adaptačnými alebo komunikačnými ťažkosťami</w:t>
            </w:r>
          </w:p>
        </w:tc>
        <w:tc>
          <w:tcPr>
            <w:tcW w:w="1050" w:type="dxa"/>
            <w:vAlign w:val="center"/>
          </w:tcPr>
          <w:p w14:paraId="5C4726C0" w14:textId="77777777" w:rsidR="00B460EE" w:rsidRDefault="00000000">
            <w:pPr>
              <w:spacing w:after="40"/>
            </w:pPr>
            <w:r>
              <w:rPr>
                <w:sz w:val="18"/>
              </w:rPr>
              <w:t>podľa potreby</w:t>
            </w:r>
          </w:p>
        </w:tc>
        <w:tc>
          <w:tcPr>
            <w:tcW w:w="1750" w:type="dxa"/>
            <w:vAlign w:val="center"/>
          </w:tcPr>
          <w:p w14:paraId="30A66A71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7B4E50F5" w14:textId="77777777" w:rsidR="00B460EE" w:rsidRDefault="00000000">
            <w:pPr>
              <w:spacing w:after="40"/>
            </w:pPr>
            <w:r>
              <w:rPr>
                <w:sz w:val="18"/>
              </w:rPr>
              <w:t>zlepšenie adaptácie a komunikácie</w:t>
            </w:r>
          </w:p>
        </w:tc>
      </w:tr>
      <w:tr w:rsidR="00B460EE" w14:paraId="63F73C64" w14:textId="77777777">
        <w:trPr>
          <w:jc w:val="center"/>
        </w:trPr>
        <w:tc>
          <w:tcPr>
            <w:tcW w:w="3300" w:type="dxa"/>
            <w:vAlign w:val="center"/>
          </w:tcPr>
          <w:p w14:paraId="2BFB2F1C" w14:textId="77777777" w:rsidR="00B460EE" w:rsidRDefault="00000000">
            <w:pPr>
              <w:spacing w:after="40"/>
            </w:pPr>
            <w:r>
              <w:rPr>
                <w:sz w:val="18"/>
              </w:rPr>
              <w:t>Spolupracovať s rodičmi pri riešení individuálnych potrieb dieťaťa</w:t>
            </w:r>
          </w:p>
        </w:tc>
        <w:tc>
          <w:tcPr>
            <w:tcW w:w="1050" w:type="dxa"/>
            <w:vAlign w:val="center"/>
          </w:tcPr>
          <w:p w14:paraId="5E4B1259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010BBD9F" w14:textId="77777777" w:rsidR="00B460EE" w:rsidRDefault="00000000">
            <w:pPr>
              <w:spacing w:after="40"/>
            </w:pPr>
            <w:r>
              <w:rPr>
                <w:sz w:val="18"/>
              </w:rPr>
              <w:t>riaditeľka, učiteľky</w:t>
            </w:r>
          </w:p>
        </w:tc>
        <w:tc>
          <w:tcPr>
            <w:tcW w:w="3260" w:type="dxa"/>
            <w:vAlign w:val="center"/>
          </w:tcPr>
          <w:p w14:paraId="3A7635B5" w14:textId="77777777" w:rsidR="00B460EE" w:rsidRDefault="00000000">
            <w:pPr>
              <w:spacing w:after="40"/>
            </w:pPr>
            <w:r>
              <w:rPr>
                <w:sz w:val="18"/>
              </w:rPr>
              <w:t>konzultácie s rodičmi</w:t>
            </w:r>
          </w:p>
        </w:tc>
      </w:tr>
      <w:tr w:rsidR="00B460EE" w14:paraId="234BD0F0" w14:textId="77777777">
        <w:trPr>
          <w:jc w:val="center"/>
        </w:trPr>
        <w:tc>
          <w:tcPr>
            <w:tcW w:w="3300" w:type="dxa"/>
            <w:vAlign w:val="center"/>
          </w:tcPr>
          <w:p w14:paraId="1ED4B341" w14:textId="77777777" w:rsidR="00B460EE" w:rsidRDefault="00000000">
            <w:pPr>
              <w:spacing w:after="40"/>
            </w:pPr>
            <w:r>
              <w:rPr>
                <w:sz w:val="18"/>
              </w:rPr>
              <w:lastRenderedPageBreak/>
              <w:t>Zabezpečovať rovnakú možnosť účasti na výletoch, podujatiach a aktivitách MŠ</w:t>
            </w:r>
          </w:p>
        </w:tc>
        <w:tc>
          <w:tcPr>
            <w:tcW w:w="1050" w:type="dxa"/>
            <w:vAlign w:val="center"/>
          </w:tcPr>
          <w:p w14:paraId="60ED7FCE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124CEEB6" w14:textId="77777777" w:rsidR="00B460EE" w:rsidRDefault="00000000">
            <w:pPr>
              <w:spacing w:after="40"/>
            </w:pPr>
            <w:r>
              <w:rPr>
                <w:sz w:val="18"/>
              </w:rPr>
              <w:t>riaditeľka</w:t>
            </w:r>
          </w:p>
        </w:tc>
        <w:tc>
          <w:tcPr>
            <w:tcW w:w="3260" w:type="dxa"/>
            <w:vAlign w:val="center"/>
          </w:tcPr>
          <w:p w14:paraId="2C6E6CAC" w14:textId="77777777" w:rsidR="00B460EE" w:rsidRDefault="00000000">
            <w:pPr>
              <w:spacing w:after="40"/>
            </w:pPr>
            <w:r>
              <w:rPr>
                <w:sz w:val="18"/>
              </w:rPr>
              <w:t>účasť všetkých detí</w:t>
            </w:r>
          </w:p>
        </w:tc>
      </w:tr>
      <w:tr w:rsidR="00B460EE" w14:paraId="17162811" w14:textId="77777777">
        <w:trPr>
          <w:jc w:val="center"/>
        </w:trPr>
        <w:tc>
          <w:tcPr>
            <w:tcW w:w="3300" w:type="dxa"/>
            <w:vAlign w:val="center"/>
          </w:tcPr>
          <w:p w14:paraId="2E9B417C" w14:textId="77777777" w:rsidR="00B460EE" w:rsidRDefault="00000000">
            <w:pPr>
              <w:spacing w:after="40"/>
            </w:pPr>
            <w:r>
              <w:rPr>
                <w:sz w:val="18"/>
              </w:rPr>
              <w:t>Monitorovať vzťahy medzi deťmi a možné prejavy vylučovania</w:t>
            </w:r>
          </w:p>
        </w:tc>
        <w:tc>
          <w:tcPr>
            <w:tcW w:w="1050" w:type="dxa"/>
            <w:vAlign w:val="center"/>
          </w:tcPr>
          <w:p w14:paraId="152BF1AA" w14:textId="77777777" w:rsidR="00B460EE" w:rsidRDefault="00000000">
            <w:pPr>
              <w:spacing w:after="40"/>
            </w:pPr>
            <w:r>
              <w:rPr>
                <w:sz w:val="18"/>
              </w:rPr>
              <w:t>priebežne</w:t>
            </w:r>
          </w:p>
        </w:tc>
        <w:tc>
          <w:tcPr>
            <w:tcW w:w="1750" w:type="dxa"/>
            <w:vAlign w:val="center"/>
          </w:tcPr>
          <w:p w14:paraId="51E2C266" w14:textId="77777777" w:rsidR="00B460EE" w:rsidRDefault="00000000">
            <w:pPr>
              <w:spacing w:after="40"/>
            </w:pPr>
            <w:r>
              <w:rPr>
                <w:sz w:val="18"/>
              </w:rPr>
              <w:t>učiteľky</w:t>
            </w:r>
          </w:p>
        </w:tc>
        <w:tc>
          <w:tcPr>
            <w:tcW w:w="3260" w:type="dxa"/>
            <w:vAlign w:val="center"/>
          </w:tcPr>
          <w:p w14:paraId="0348B360" w14:textId="77777777" w:rsidR="00B460EE" w:rsidRDefault="00000000">
            <w:pPr>
              <w:spacing w:after="40"/>
            </w:pPr>
            <w:r>
              <w:rPr>
                <w:sz w:val="18"/>
              </w:rPr>
              <w:t>pedagogické pozorovanie</w:t>
            </w:r>
          </w:p>
        </w:tc>
      </w:tr>
      <w:tr w:rsidR="00B460EE" w14:paraId="2D32C732" w14:textId="77777777">
        <w:trPr>
          <w:jc w:val="center"/>
        </w:trPr>
        <w:tc>
          <w:tcPr>
            <w:tcW w:w="3300" w:type="dxa"/>
            <w:vAlign w:val="center"/>
          </w:tcPr>
          <w:p w14:paraId="480BE4E0" w14:textId="77777777" w:rsidR="00B460EE" w:rsidRDefault="00000000">
            <w:pPr>
              <w:spacing w:after="40"/>
            </w:pPr>
            <w:r>
              <w:rPr>
                <w:sz w:val="18"/>
              </w:rPr>
              <w:t>Oboznamovať zamestnancov s princípmi inkluzívneho vzdelávania</w:t>
            </w:r>
          </w:p>
        </w:tc>
        <w:tc>
          <w:tcPr>
            <w:tcW w:w="1050" w:type="dxa"/>
            <w:vAlign w:val="center"/>
          </w:tcPr>
          <w:p w14:paraId="0B5847E9" w14:textId="77777777" w:rsidR="00B460EE" w:rsidRDefault="00000000">
            <w:pPr>
              <w:spacing w:after="40"/>
            </w:pPr>
            <w:r>
              <w:rPr>
                <w:sz w:val="18"/>
              </w:rPr>
              <w:t>počas šk. roka</w:t>
            </w:r>
          </w:p>
        </w:tc>
        <w:tc>
          <w:tcPr>
            <w:tcW w:w="1750" w:type="dxa"/>
            <w:vAlign w:val="center"/>
          </w:tcPr>
          <w:p w14:paraId="54CB63A6" w14:textId="77777777" w:rsidR="00B460EE" w:rsidRDefault="00000000">
            <w:pPr>
              <w:spacing w:after="40"/>
            </w:pPr>
            <w:r>
              <w:rPr>
                <w:sz w:val="18"/>
              </w:rPr>
              <w:t>riaditeľka</w:t>
            </w:r>
          </w:p>
        </w:tc>
        <w:tc>
          <w:tcPr>
            <w:tcW w:w="3260" w:type="dxa"/>
            <w:vAlign w:val="center"/>
          </w:tcPr>
          <w:p w14:paraId="19BAC561" w14:textId="77777777" w:rsidR="00B460EE" w:rsidRDefault="00000000">
            <w:pPr>
              <w:spacing w:after="40"/>
            </w:pPr>
            <w:r>
              <w:rPr>
                <w:sz w:val="18"/>
              </w:rPr>
              <w:t>pracovné porady a vzdelávanie</w:t>
            </w:r>
          </w:p>
        </w:tc>
      </w:tr>
      <w:tr w:rsidR="00B460EE" w14:paraId="33180E90" w14:textId="77777777">
        <w:trPr>
          <w:jc w:val="center"/>
        </w:trPr>
        <w:tc>
          <w:tcPr>
            <w:tcW w:w="3300" w:type="dxa"/>
            <w:vAlign w:val="center"/>
          </w:tcPr>
          <w:p w14:paraId="1010A268" w14:textId="77777777" w:rsidR="00B460EE" w:rsidRDefault="00000000">
            <w:pPr>
              <w:spacing w:after="40"/>
            </w:pPr>
            <w:r>
              <w:rPr>
                <w:sz w:val="18"/>
              </w:rPr>
              <w:t>Vyhodnotiť plnenie plánu a navrhnúť ďalšie opatrenia</w:t>
            </w:r>
          </w:p>
        </w:tc>
        <w:tc>
          <w:tcPr>
            <w:tcW w:w="1050" w:type="dxa"/>
            <w:vAlign w:val="center"/>
          </w:tcPr>
          <w:p w14:paraId="69333011" w14:textId="77777777" w:rsidR="00B460EE" w:rsidRDefault="00000000">
            <w:pPr>
              <w:spacing w:after="40"/>
            </w:pPr>
            <w:r>
              <w:rPr>
                <w:sz w:val="18"/>
              </w:rPr>
              <w:t>jún 2027</w:t>
            </w:r>
          </w:p>
        </w:tc>
        <w:tc>
          <w:tcPr>
            <w:tcW w:w="1750" w:type="dxa"/>
            <w:vAlign w:val="center"/>
          </w:tcPr>
          <w:p w14:paraId="6BC7F688" w14:textId="77777777" w:rsidR="00B460EE" w:rsidRDefault="00000000">
            <w:pPr>
              <w:spacing w:after="40"/>
            </w:pPr>
            <w:r>
              <w:rPr>
                <w:sz w:val="18"/>
              </w:rPr>
              <w:t>riaditeľka</w:t>
            </w:r>
          </w:p>
        </w:tc>
        <w:tc>
          <w:tcPr>
            <w:tcW w:w="3260" w:type="dxa"/>
            <w:vAlign w:val="center"/>
          </w:tcPr>
          <w:p w14:paraId="7149B0FF" w14:textId="77777777" w:rsidR="00B460EE" w:rsidRDefault="00000000">
            <w:pPr>
              <w:spacing w:after="40"/>
            </w:pPr>
            <w:r>
              <w:rPr>
                <w:sz w:val="18"/>
              </w:rPr>
              <w:t>písomné vyhodnotenie</w:t>
            </w:r>
          </w:p>
        </w:tc>
      </w:tr>
    </w:tbl>
    <w:p w14:paraId="3CF381C1" w14:textId="77777777" w:rsidR="00B460EE" w:rsidRPr="002E6AE2" w:rsidRDefault="00000000">
      <w:pPr>
        <w:pStyle w:val="Nadpis1"/>
        <w:rPr>
          <w:lang w:val="pl-PL"/>
        </w:rPr>
      </w:pPr>
      <w:r w:rsidRPr="002E6AE2">
        <w:rPr>
          <w:lang w:val="pl-PL"/>
        </w:rPr>
        <w:t xml:space="preserve">6. </w:t>
      </w:r>
      <w:proofErr w:type="spellStart"/>
      <w:r w:rsidRPr="002E6AE2">
        <w:rPr>
          <w:lang w:val="pl-PL"/>
        </w:rPr>
        <w:t>Spolupráca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rodičmi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zákonnými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zástupcami</w:t>
      </w:r>
      <w:proofErr w:type="spellEnd"/>
    </w:p>
    <w:p w14:paraId="64C5A1FA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Materská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Janíky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rodičov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zákonných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zástupcov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informovať</w:t>
      </w:r>
      <w:proofErr w:type="spellEnd"/>
      <w:r w:rsidRPr="002E6AE2">
        <w:rPr>
          <w:lang w:val="pl-PL"/>
        </w:rPr>
        <w:t xml:space="preserve"> o </w:t>
      </w:r>
      <w:proofErr w:type="spellStart"/>
      <w:r w:rsidRPr="002E6AE2">
        <w:rPr>
          <w:lang w:val="pl-PL"/>
        </w:rPr>
        <w:t>princípoch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rovnakého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zaobchádzania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podporovať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otvorenú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rešpektujúcu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komunikáciu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medzi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školou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rodinou</w:t>
      </w:r>
      <w:proofErr w:type="spellEnd"/>
      <w:r w:rsidRPr="002E6AE2">
        <w:rPr>
          <w:lang w:val="pl-PL"/>
        </w:rPr>
        <w:t>.</w:t>
      </w:r>
    </w:p>
    <w:p w14:paraId="0CE3DDFF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Rodičia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budú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rovnaký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prístup</w:t>
      </w:r>
      <w:proofErr w:type="spellEnd"/>
      <w:r w:rsidRPr="002E6AE2">
        <w:rPr>
          <w:lang w:val="pl-PL"/>
        </w:rPr>
        <w:t xml:space="preserve"> k </w:t>
      </w:r>
      <w:proofErr w:type="spellStart"/>
      <w:r w:rsidRPr="002E6AE2">
        <w:rPr>
          <w:lang w:val="pl-PL"/>
        </w:rPr>
        <w:t>informáciám</w:t>
      </w:r>
      <w:proofErr w:type="spellEnd"/>
      <w:r w:rsidRPr="002E6AE2">
        <w:rPr>
          <w:lang w:val="pl-PL"/>
        </w:rPr>
        <w:t xml:space="preserve"> o </w:t>
      </w:r>
      <w:proofErr w:type="spellStart"/>
      <w:r w:rsidRPr="002E6AE2">
        <w:rPr>
          <w:lang w:val="pl-PL"/>
        </w:rPr>
        <w:t>činnosti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materskej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výchovno-vzdelávacom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procese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pokrokoch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svojho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dieťaťa</w:t>
      </w:r>
      <w:proofErr w:type="spellEnd"/>
      <w:r w:rsidRPr="002E6AE2">
        <w:rPr>
          <w:lang w:val="pl-PL"/>
        </w:rPr>
        <w:t xml:space="preserve">. </w:t>
      </w:r>
      <w:proofErr w:type="spellStart"/>
      <w:r w:rsidRPr="002E6AE2">
        <w:rPr>
          <w:lang w:val="pl-PL"/>
        </w:rPr>
        <w:t>Pri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komunikácii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prihliadať</w:t>
      </w:r>
      <w:proofErr w:type="spellEnd"/>
      <w:r w:rsidRPr="002E6AE2">
        <w:rPr>
          <w:lang w:val="pl-PL"/>
        </w:rPr>
        <w:t xml:space="preserve"> na </w:t>
      </w:r>
      <w:proofErr w:type="spellStart"/>
      <w:r w:rsidRPr="002E6AE2">
        <w:rPr>
          <w:lang w:val="pl-PL"/>
        </w:rPr>
        <w:t>prípadné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jazykové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alebo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komunikačné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potreby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rodín</w:t>
      </w:r>
      <w:proofErr w:type="spellEnd"/>
      <w:r w:rsidRPr="002E6AE2">
        <w:rPr>
          <w:lang w:val="pl-PL"/>
        </w:rPr>
        <w:t>.</w:t>
      </w:r>
    </w:p>
    <w:p w14:paraId="1CC841E0" w14:textId="77777777" w:rsidR="00B460EE" w:rsidRPr="002E6AE2" w:rsidRDefault="00000000">
      <w:pPr>
        <w:pStyle w:val="Nadpis1"/>
        <w:rPr>
          <w:lang w:val="pl-PL"/>
        </w:rPr>
      </w:pPr>
      <w:r w:rsidRPr="002E6AE2">
        <w:rPr>
          <w:lang w:val="pl-PL"/>
        </w:rPr>
        <w:t xml:space="preserve">7. </w:t>
      </w:r>
      <w:proofErr w:type="spellStart"/>
      <w:r w:rsidRPr="002E6AE2">
        <w:rPr>
          <w:lang w:val="pl-PL"/>
        </w:rPr>
        <w:t>Prevencia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diskriminácie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segregácie</w:t>
      </w:r>
      <w:proofErr w:type="spellEnd"/>
    </w:p>
    <w:p w14:paraId="4993F7BB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Pedagogickí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zamestnanci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budú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počas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každodennej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práce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sledovať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sociálne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vzťahy</w:t>
      </w:r>
      <w:proofErr w:type="spellEnd"/>
      <w:r w:rsidRPr="002E6AE2">
        <w:rPr>
          <w:lang w:val="pl-PL"/>
        </w:rPr>
        <w:t xml:space="preserve"> v </w:t>
      </w:r>
      <w:proofErr w:type="spellStart"/>
      <w:r w:rsidRPr="002E6AE2">
        <w:rPr>
          <w:lang w:val="pl-PL"/>
        </w:rPr>
        <w:t>kolektíve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včas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identifikovať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situácie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ktoré</w:t>
      </w:r>
      <w:proofErr w:type="spellEnd"/>
      <w:r w:rsidRPr="002E6AE2">
        <w:rPr>
          <w:lang w:val="pl-PL"/>
        </w:rPr>
        <w:t xml:space="preserve"> by </w:t>
      </w:r>
      <w:proofErr w:type="spellStart"/>
      <w:r w:rsidRPr="002E6AE2">
        <w:rPr>
          <w:lang w:val="pl-PL"/>
        </w:rPr>
        <w:t>mohli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viesť</w:t>
      </w:r>
      <w:proofErr w:type="spellEnd"/>
      <w:r w:rsidRPr="002E6AE2">
        <w:rPr>
          <w:lang w:val="pl-PL"/>
        </w:rPr>
        <w:t xml:space="preserve"> k </w:t>
      </w:r>
      <w:proofErr w:type="spellStart"/>
      <w:r w:rsidRPr="002E6AE2">
        <w:rPr>
          <w:lang w:val="pl-PL"/>
        </w:rPr>
        <w:t>vylúčeniu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alebo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izolácii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dieťaťa</w:t>
      </w:r>
      <w:proofErr w:type="spellEnd"/>
      <w:r w:rsidRPr="002E6AE2">
        <w:rPr>
          <w:lang w:val="pl-PL"/>
        </w:rPr>
        <w:t>.</w:t>
      </w:r>
    </w:p>
    <w:p w14:paraId="4C93941B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Pri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zistení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rizika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situácia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analyzovaná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podľa</w:t>
      </w:r>
      <w:proofErr w:type="spellEnd"/>
      <w:r w:rsidRPr="002E6AE2">
        <w:rPr>
          <w:lang w:val="pl-PL"/>
        </w:rPr>
        <w:t xml:space="preserve"> jej charakteru </w:t>
      </w:r>
      <w:proofErr w:type="spellStart"/>
      <w:r w:rsidRPr="002E6AE2">
        <w:rPr>
          <w:lang w:val="pl-PL"/>
        </w:rPr>
        <w:t>sa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prijmú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primerané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preventívne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alebo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nápravné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opatrenia</w:t>
      </w:r>
      <w:proofErr w:type="spellEnd"/>
      <w:r w:rsidRPr="002E6AE2">
        <w:rPr>
          <w:lang w:val="pl-PL"/>
        </w:rPr>
        <w:t xml:space="preserve"> v </w:t>
      </w:r>
      <w:proofErr w:type="spellStart"/>
      <w:r w:rsidRPr="002E6AE2">
        <w:rPr>
          <w:lang w:val="pl-PL"/>
        </w:rPr>
        <w:t>spolupráci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rodičmi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pedagogickými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zamestnancami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podľa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potreby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príslušnými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odbornými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inštitúciami</w:t>
      </w:r>
      <w:proofErr w:type="spellEnd"/>
      <w:r w:rsidRPr="002E6AE2">
        <w:rPr>
          <w:lang w:val="pl-PL"/>
        </w:rPr>
        <w:t xml:space="preserve">. </w:t>
      </w:r>
      <w:proofErr w:type="spellStart"/>
      <w:r w:rsidRPr="002E6AE2">
        <w:rPr>
          <w:lang w:val="pl-PL"/>
        </w:rPr>
        <w:t>Materská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využívať</w:t>
      </w:r>
      <w:proofErr w:type="spellEnd"/>
      <w:r w:rsidRPr="002E6AE2">
        <w:rPr>
          <w:lang w:val="pl-PL"/>
        </w:rPr>
        <w:t xml:space="preserve"> aj </w:t>
      </w:r>
      <w:proofErr w:type="spellStart"/>
      <w:r w:rsidRPr="002E6AE2">
        <w:rPr>
          <w:lang w:val="pl-PL"/>
        </w:rPr>
        <w:t>sebahodnotenie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ako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nástroj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identifikácie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rizík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segregácie</w:t>
      </w:r>
      <w:proofErr w:type="spellEnd"/>
      <w:r w:rsidRPr="002E6AE2">
        <w:rPr>
          <w:lang w:val="pl-PL"/>
        </w:rPr>
        <w:t>.</w:t>
      </w:r>
    </w:p>
    <w:p w14:paraId="54A59B1C" w14:textId="77777777" w:rsidR="00B460EE" w:rsidRPr="002E6AE2" w:rsidRDefault="00000000">
      <w:pPr>
        <w:pStyle w:val="Nadpis1"/>
        <w:rPr>
          <w:lang w:val="pl-PL"/>
        </w:rPr>
      </w:pPr>
      <w:r w:rsidRPr="002E6AE2">
        <w:rPr>
          <w:lang w:val="pl-PL"/>
        </w:rPr>
        <w:t xml:space="preserve">8. Monitoring a </w:t>
      </w:r>
      <w:proofErr w:type="spellStart"/>
      <w:r w:rsidRPr="002E6AE2">
        <w:rPr>
          <w:lang w:val="pl-PL"/>
        </w:rPr>
        <w:t>vyhodnocovanie</w:t>
      </w:r>
      <w:proofErr w:type="spellEnd"/>
    </w:p>
    <w:p w14:paraId="703C7010" w14:textId="77777777" w:rsidR="00B460EE" w:rsidRDefault="00000000">
      <w:proofErr w:type="spellStart"/>
      <w:r w:rsidRPr="002E6AE2">
        <w:rPr>
          <w:lang w:val="pl-PL"/>
        </w:rPr>
        <w:t>Plnenie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plánu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priebežne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monitorovať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riaditeľka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materskej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 v </w:t>
      </w:r>
      <w:proofErr w:type="spellStart"/>
      <w:r w:rsidRPr="002E6AE2">
        <w:rPr>
          <w:lang w:val="pl-PL"/>
        </w:rPr>
        <w:t>spolupráci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pedagogickými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zamestnancami</w:t>
      </w:r>
      <w:proofErr w:type="spellEnd"/>
      <w:r w:rsidRPr="002E6AE2">
        <w:rPr>
          <w:lang w:val="pl-PL"/>
        </w:rPr>
        <w:t xml:space="preserve">. </w:t>
      </w:r>
      <w:r>
        <w:t xml:space="preserve">Pri </w:t>
      </w:r>
      <w:proofErr w:type="spellStart"/>
      <w:r>
        <w:t>hodnotení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sledovať najmä:</w:t>
      </w:r>
    </w:p>
    <w:p w14:paraId="59A40F6B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zapájanie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všetkých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detí</w:t>
      </w:r>
      <w:proofErr w:type="spellEnd"/>
      <w:r w:rsidRPr="002E6AE2">
        <w:rPr>
          <w:lang w:val="pl-PL"/>
        </w:rPr>
        <w:t xml:space="preserve"> do </w:t>
      </w:r>
      <w:proofErr w:type="spellStart"/>
      <w:r w:rsidRPr="002E6AE2">
        <w:rPr>
          <w:lang w:val="pl-PL"/>
        </w:rPr>
        <w:t>aktivít</w:t>
      </w:r>
      <w:proofErr w:type="spellEnd"/>
      <w:r w:rsidRPr="002E6AE2">
        <w:rPr>
          <w:lang w:val="pl-PL"/>
        </w:rPr>
        <w:t>;</w:t>
      </w:r>
    </w:p>
    <w:p w14:paraId="05F07496" w14:textId="77777777" w:rsidR="00B460EE" w:rsidRDefault="00000000">
      <w:pPr>
        <w:pStyle w:val="Zoznamsodrkami"/>
      </w:pPr>
      <w:proofErr w:type="spellStart"/>
      <w:r>
        <w:t>sociálna</w:t>
      </w:r>
      <w:proofErr w:type="spellEnd"/>
      <w:r>
        <w:t xml:space="preserve"> </w:t>
      </w:r>
      <w:proofErr w:type="spellStart"/>
      <w:r>
        <w:t>klíma</w:t>
      </w:r>
      <w:proofErr w:type="spellEnd"/>
      <w:r>
        <w:t xml:space="preserve"> v </w:t>
      </w:r>
      <w:proofErr w:type="spellStart"/>
      <w:r>
        <w:t>triedach</w:t>
      </w:r>
      <w:proofErr w:type="spellEnd"/>
      <w:r>
        <w:t>;</w:t>
      </w:r>
    </w:p>
    <w:p w14:paraId="74B54381" w14:textId="77777777" w:rsidR="00B460EE" w:rsidRDefault="00000000">
      <w:pPr>
        <w:pStyle w:val="Zoznamsodrkami"/>
      </w:pPr>
      <w:r>
        <w:t>rovnosť prístupu k aktivitám, priestorom a vybaveniu;</w:t>
      </w:r>
    </w:p>
    <w:p w14:paraId="68EBA1B9" w14:textId="77777777" w:rsidR="00B460EE" w:rsidRDefault="00000000">
      <w:pPr>
        <w:pStyle w:val="Zoznamsodrkami"/>
      </w:pPr>
      <w:r>
        <w:t>výskyt prejavov vylučovania, nerovnakého zaobchádzania alebo diskriminácie;</w:t>
      </w:r>
    </w:p>
    <w:p w14:paraId="32A82BC5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spolupráca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rodičmi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zákonnými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zástupcami</w:t>
      </w:r>
      <w:proofErr w:type="spellEnd"/>
      <w:r w:rsidRPr="002E6AE2">
        <w:rPr>
          <w:lang w:val="pl-PL"/>
        </w:rPr>
        <w:t>;</w:t>
      </w:r>
    </w:p>
    <w:p w14:paraId="78A3FE2D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účinnosť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prijatých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preventívnych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nápravných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opatrení</w:t>
      </w:r>
      <w:proofErr w:type="spellEnd"/>
      <w:r w:rsidRPr="002E6AE2">
        <w:rPr>
          <w:lang w:val="pl-PL"/>
        </w:rPr>
        <w:t>.</w:t>
      </w:r>
    </w:p>
    <w:p w14:paraId="465B0DD7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Plán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vyhodnotený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najmenej</w:t>
      </w:r>
      <w:proofErr w:type="spellEnd"/>
      <w:r w:rsidRPr="002E6AE2">
        <w:rPr>
          <w:lang w:val="pl-PL"/>
        </w:rPr>
        <w:t xml:space="preserve"> raz za </w:t>
      </w:r>
      <w:proofErr w:type="spellStart"/>
      <w:r w:rsidRPr="002E6AE2">
        <w:rPr>
          <w:lang w:val="pl-PL"/>
        </w:rPr>
        <w:t>školský</w:t>
      </w:r>
      <w:proofErr w:type="spellEnd"/>
      <w:r w:rsidRPr="002E6AE2">
        <w:rPr>
          <w:lang w:val="pl-PL"/>
        </w:rPr>
        <w:t xml:space="preserve"> rok. Na </w:t>
      </w:r>
      <w:proofErr w:type="spellStart"/>
      <w:r w:rsidRPr="002E6AE2">
        <w:rPr>
          <w:lang w:val="pl-PL"/>
        </w:rPr>
        <w:t>základe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výsledkov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monitorovania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bude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podľa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potreby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aktualizovaný</w:t>
      </w:r>
      <w:proofErr w:type="spellEnd"/>
      <w:r w:rsidRPr="002E6AE2">
        <w:rPr>
          <w:lang w:val="pl-PL"/>
        </w:rPr>
        <w:t>.</w:t>
      </w:r>
    </w:p>
    <w:p w14:paraId="2E2ED6EF" w14:textId="77777777" w:rsidR="00B460EE" w:rsidRDefault="00000000">
      <w:pPr>
        <w:pStyle w:val="Nadpis1"/>
      </w:pPr>
      <w:r>
        <w:lastRenderedPageBreak/>
        <w:t>9. Očakávané výsledky</w:t>
      </w:r>
    </w:p>
    <w:p w14:paraId="55F862E5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bezpečné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podnetné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inkluzívne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prostredie</w:t>
      </w:r>
      <w:proofErr w:type="spellEnd"/>
      <w:r w:rsidRPr="002E6AE2">
        <w:rPr>
          <w:lang w:val="pl-PL"/>
        </w:rPr>
        <w:t>;</w:t>
      </w:r>
    </w:p>
    <w:p w14:paraId="34F6BD64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rovnaké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príležitosti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všetky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deti</w:t>
      </w:r>
      <w:proofErr w:type="spellEnd"/>
      <w:r w:rsidRPr="002E6AE2">
        <w:rPr>
          <w:lang w:val="pl-PL"/>
        </w:rPr>
        <w:t>;</w:t>
      </w:r>
    </w:p>
    <w:p w14:paraId="78CC62C4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posilnenie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vzájomného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rešpektu</w:t>
      </w:r>
      <w:proofErr w:type="spellEnd"/>
      <w:r w:rsidRPr="002E6AE2">
        <w:rPr>
          <w:lang w:val="pl-PL"/>
        </w:rPr>
        <w:t xml:space="preserve">, tolerancie a </w:t>
      </w:r>
      <w:proofErr w:type="spellStart"/>
      <w:r w:rsidRPr="002E6AE2">
        <w:rPr>
          <w:lang w:val="pl-PL"/>
        </w:rPr>
        <w:t>spolupráce</w:t>
      </w:r>
      <w:proofErr w:type="spellEnd"/>
      <w:r w:rsidRPr="002E6AE2">
        <w:rPr>
          <w:lang w:val="pl-PL"/>
        </w:rPr>
        <w:t>;</w:t>
      </w:r>
    </w:p>
    <w:p w14:paraId="53F5F74E" w14:textId="77777777" w:rsidR="00B460EE" w:rsidRDefault="00000000">
      <w:pPr>
        <w:pStyle w:val="Zoznamsodrkami"/>
      </w:pPr>
      <w:proofErr w:type="spellStart"/>
      <w:r>
        <w:t>eliminácia</w:t>
      </w:r>
      <w:proofErr w:type="spellEnd"/>
      <w:r>
        <w:t xml:space="preserve"> </w:t>
      </w:r>
      <w:proofErr w:type="spellStart"/>
      <w:r>
        <w:t>rizík</w:t>
      </w:r>
      <w:proofErr w:type="spellEnd"/>
      <w:r>
        <w:t xml:space="preserve"> </w:t>
      </w:r>
      <w:proofErr w:type="spellStart"/>
      <w:r>
        <w:t>sociálneho</w:t>
      </w:r>
      <w:proofErr w:type="spellEnd"/>
      <w:r>
        <w:t xml:space="preserve"> </w:t>
      </w:r>
      <w:proofErr w:type="spellStart"/>
      <w:r>
        <w:t>vylúčenia</w:t>
      </w:r>
      <w:proofErr w:type="spellEnd"/>
      <w:r>
        <w:t>;</w:t>
      </w:r>
    </w:p>
    <w:p w14:paraId="1E1D6027" w14:textId="77777777" w:rsidR="00B460EE" w:rsidRPr="002E6AE2" w:rsidRDefault="00000000">
      <w:pPr>
        <w:pStyle w:val="Zoznamsodrkami"/>
        <w:rPr>
          <w:lang w:val="pl-PL"/>
        </w:rPr>
      </w:pPr>
      <w:proofErr w:type="spellStart"/>
      <w:r w:rsidRPr="002E6AE2">
        <w:rPr>
          <w:lang w:val="pl-PL"/>
        </w:rPr>
        <w:t>posilnenie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spolupráce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rodiny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miestnej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komunity</w:t>
      </w:r>
      <w:proofErr w:type="spellEnd"/>
      <w:r w:rsidRPr="002E6AE2">
        <w:rPr>
          <w:lang w:val="pl-PL"/>
        </w:rPr>
        <w:t>.</w:t>
      </w:r>
    </w:p>
    <w:p w14:paraId="67FE7276" w14:textId="77777777" w:rsidR="00B460EE" w:rsidRPr="002E6AE2" w:rsidRDefault="00000000">
      <w:pPr>
        <w:pStyle w:val="Nadpis1"/>
        <w:rPr>
          <w:lang w:val="pl-PL"/>
        </w:rPr>
      </w:pPr>
      <w:r w:rsidRPr="002E6AE2">
        <w:rPr>
          <w:lang w:val="pl-PL"/>
        </w:rPr>
        <w:t xml:space="preserve">10. </w:t>
      </w:r>
      <w:proofErr w:type="spellStart"/>
      <w:r w:rsidRPr="002E6AE2">
        <w:rPr>
          <w:lang w:val="pl-PL"/>
        </w:rPr>
        <w:t>Záverečné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ustanovenie</w:t>
      </w:r>
      <w:proofErr w:type="spellEnd"/>
    </w:p>
    <w:p w14:paraId="2779FED9" w14:textId="77777777" w:rsidR="00B460EE" w:rsidRPr="002E6AE2" w:rsidRDefault="00000000">
      <w:pPr>
        <w:rPr>
          <w:lang w:val="pl-PL"/>
        </w:rPr>
      </w:pPr>
      <w:proofErr w:type="spellStart"/>
      <w:r w:rsidRPr="002E6AE2">
        <w:rPr>
          <w:lang w:val="pl-PL"/>
        </w:rPr>
        <w:t>Tento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plán</w:t>
      </w:r>
      <w:proofErr w:type="spellEnd"/>
      <w:r w:rsidRPr="002E6AE2">
        <w:rPr>
          <w:lang w:val="pl-PL"/>
        </w:rPr>
        <w:t xml:space="preserve"> je </w:t>
      </w:r>
      <w:proofErr w:type="spellStart"/>
      <w:r w:rsidRPr="002E6AE2">
        <w:rPr>
          <w:lang w:val="pl-PL"/>
        </w:rPr>
        <w:t>súčasťou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opatrení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Materskej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Janíky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zameraných</w:t>
      </w:r>
      <w:proofErr w:type="spellEnd"/>
      <w:r w:rsidRPr="002E6AE2">
        <w:rPr>
          <w:lang w:val="pl-PL"/>
        </w:rPr>
        <w:t xml:space="preserve"> na </w:t>
      </w:r>
      <w:proofErr w:type="spellStart"/>
      <w:r w:rsidRPr="002E6AE2">
        <w:rPr>
          <w:lang w:val="pl-PL"/>
        </w:rPr>
        <w:t>zabezpečenie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rovného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prístupu</w:t>
      </w:r>
      <w:proofErr w:type="spellEnd"/>
      <w:r w:rsidRPr="002E6AE2">
        <w:rPr>
          <w:lang w:val="pl-PL"/>
        </w:rPr>
        <w:t xml:space="preserve"> ku </w:t>
      </w:r>
      <w:proofErr w:type="spellStart"/>
      <w:r w:rsidRPr="002E6AE2">
        <w:rPr>
          <w:lang w:val="pl-PL"/>
        </w:rPr>
        <w:t>kvalitnej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výchove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vzdelávaniu</w:t>
      </w:r>
      <w:proofErr w:type="spellEnd"/>
      <w:r w:rsidRPr="002E6AE2">
        <w:rPr>
          <w:lang w:val="pl-PL"/>
        </w:rPr>
        <w:t xml:space="preserve">. Za </w:t>
      </w:r>
      <w:proofErr w:type="spellStart"/>
      <w:r w:rsidRPr="002E6AE2">
        <w:rPr>
          <w:lang w:val="pl-PL"/>
        </w:rPr>
        <w:t>jeho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realizáciu</w:t>
      </w:r>
      <w:proofErr w:type="spellEnd"/>
      <w:r w:rsidRPr="002E6AE2">
        <w:rPr>
          <w:lang w:val="pl-PL"/>
        </w:rPr>
        <w:t xml:space="preserve">, </w:t>
      </w:r>
      <w:proofErr w:type="spellStart"/>
      <w:r w:rsidRPr="002E6AE2">
        <w:rPr>
          <w:lang w:val="pl-PL"/>
        </w:rPr>
        <w:t>priebežné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monitorovanie</w:t>
      </w:r>
      <w:proofErr w:type="spellEnd"/>
      <w:r w:rsidRPr="002E6AE2">
        <w:rPr>
          <w:lang w:val="pl-PL"/>
        </w:rPr>
        <w:t xml:space="preserve"> a </w:t>
      </w:r>
      <w:proofErr w:type="spellStart"/>
      <w:r w:rsidRPr="002E6AE2">
        <w:rPr>
          <w:lang w:val="pl-PL"/>
        </w:rPr>
        <w:t>vyhodnocovanie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zodpovedá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riaditeľka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materskej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školy</w:t>
      </w:r>
      <w:proofErr w:type="spellEnd"/>
      <w:r w:rsidRPr="002E6AE2">
        <w:rPr>
          <w:lang w:val="pl-PL"/>
        </w:rPr>
        <w:t xml:space="preserve"> v </w:t>
      </w:r>
      <w:proofErr w:type="spellStart"/>
      <w:r w:rsidRPr="002E6AE2">
        <w:rPr>
          <w:lang w:val="pl-PL"/>
        </w:rPr>
        <w:t>spolupráci</w:t>
      </w:r>
      <w:proofErr w:type="spellEnd"/>
      <w:r w:rsidRPr="002E6AE2">
        <w:rPr>
          <w:lang w:val="pl-PL"/>
        </w:rPr>
        <w:t xml:space="preserve"> s </w:t>
      </w:r>
      <w:proofErr w:type="spellStart"/>
      <w:r w:rsidRPr="002E6AE2">
        <w:rPr>
          <w:lang w:val="pl-PL"/>
        </w:rPr>
        <w:t>pedagogickými</w:t>
      </w:r>
      <w:proofErr w:type="spellEnd"/>
      <w:r w:rsidRPr="002E6AE2">
        <w:rPr>
          <w:lang w:val="pl-PL"/>
        </w:rPr>
        <w:t xml:space="preserve"> </w:t>
      </w:r>
      <w:proofErr w:type="spellStart"/>
      <w:r w:rsidRPr="002E6AE2">
        <w:rPr>
          <w:lang w:val="pl-PL"/>
        </w:rPr>
        <w:t>zamestnancami</w:t>
      </w:r>
      <w:proofErr w:type="spellEnd"/>
      <w:r w:rsidRPr="002E6AE2">
        <w:rPr>
          <w:lang w:val="pl-PL"/>
        </w:rPr>
        <w:t>.</w:t>
      </w:r>
    </w:p>
    <w:p w14:paraId="0E32867A" w14:textId="77777777" w:rsidR="00B460EE" w:rsidRPr="002E6AE2" w:rsidRDefault="00B460EE">
      <w:pPr>
        <w:rPr>
          <w:lang w:val="pl-PL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B460EE" w14:paraId="4672913F" w14:textId="77777777">
        <w:trPr>
          <w:jc w:val="center"/>
        </w:trPr>
        <w:tc>
          <w:tcPr>
            <w:tcW w:w="4680" w:type="dxa"/>
          </w:tcPr>
          <w:p w14:paraId="435DC046" w14:textId="77777777" w:rsidR="00B460EE" w:rsidRDefault="00000000">
            <w:r>
              <w:t>V Janíkoch dňa: .................................</w:t>
            </w:r>
          </w:p>
        </w:tc>
        <w:tc>
          <w:tcPr>
            <w:tcW w:w="4680" w:type="dxa"/>
          </w:tcPr>
          <w:p w14:paraId="7EA621FB" w14:textId="77777777" w:rsidR="00B460EE" w:rsidRDefault="00B460EE"/>
        </w:tc>
      </w:tr>
      <w:tr w:rsidR="00B460EE" w14:paraId="7E88C8AF" w14:textId="77777777">
        <w:trPr>
          <w:jc w:val="center"/>
        </w:trPr>
        <w:tc>
          <w:tcPr>
            <w:tcW w:w="4680" w:type="dxa"/>
          </w:tcPr>
          <w:p w14:paraId="343AE97E" w14:textId="77777777" w:rsidR="00B460EE" w:rsidRDefault="00B460EE"/>
        </w:tc>
        <w:tc>
          <w:tcPr>
            <w:tcW w:w="4680" w:type="dxa"/>
          </w:tcPr>
          <w:p w14:paraId="531C44D0" w14:textId="77777777" w:rsidR="00B460EE" w:rsidRDefault="00000000">
            <w:pPr>
              <w:jc w:val="center"/>
            </w:pPr>
            <w:r>
              <w:t>........................................................</w:t>
            </w:r>
          </w:p>
        </w:tc>
      </w:tr>
      <w:tr w:rsidR="00B460EE" w14:paraId="646BFBB7" w14:textId="77777777">
        <w:trPr>
          <w:jc w:val="center"/>
        </w:trPr>
        <w:tc>
          <w:tcPr>
            <w:tcW w:w="4680" w:type="dxa"/>
          </w:tcPr>
          <w:p w14:paraId="6087DBB5" w14:textId="77777777" w:rsidR="00B460EE" w:rsidRDefault="00B460EE"/>
        </w:tc>
        <w:tc>
          <w:tcPr>
            <w:tcW w:w="4680" w:type="dxa"/>
          </w:tcPr>
          <w:p w14:paraId="57048B97" w14:textId="77777777" w:rsidR="00B460EE" w:rsidRDefault="00000000">
            <w:pPr>
              <w:jc w:val="center"/>
            </w:pPr>
            <w:r>
              <w:t>riaditeľka materskej školy</w:t>
            </w:r>
          </w:p>
        </w:tc>
      </w:tr>
    </w:tbl>
    <w:p w14:paraId="1DA48FD9" w14:textId="77777777" w:rsidR="00B460EE" w:rsidRDefault="00000000">
      <w:pPr>
        <w:pStyle w:val="Nadpis1"/>
      </w:pPr>
      <w:r>
        <w:t>Použité východiskové dokumenty</w:t>
      </w:r>
    </w:p>
    <w:p w14:paraId="4D2F2EAE" w14:textId="77777777" w:rsidR="00B460EE" w:rsidRDefault="00000000">
      <w:pPr>
        <w:pStyle w:val="Zoznamsodrkami"/>
      </w:pPr>
      <w:r>
        <w:t>Zákon č. 245/2008 Z. z. o výchove a vzdelávaní (školský zákon) a o zmene a doplnení niektorých zákonov.</w:t>
      </w:r>
    </w:p>
    <w:p w14:paraId="261EA18E" w14:textId="77777777" w:rsidR="00B460EE" w:rsidRDefault="00000000">
      <w:pPr>
        <w:pStyle w:val="Zoznamsodrkami"/>
      </w:pPr>
      <w:r>
        <w:t>Štandardy dodržiavania zákazu segregácie vo výchove a vzdelávaní, MŠVVaM SR.</w:t>
      </w:r>
    </w:p>
    <w:p w14:paraId="00287DFC" w14:textId="77777777" w:rsidR="00B460EE" w:rsidRDefault="00000000">
      <w:pPr>
        <w:pStyle w:val="Zoznamsodrkami"/>
      </w:pPr>
      <w:r>
        <w:t>Manuál a monitoring uplatňovania Štandardov dodržiavania zákazu segregácie vo výchove a vzdelávaní, MŠVVaM SR.</w:t>
      </w:r>
    </w:p>
    <w:sectPr w:rsidR="00B460E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1E86" w14:textId="77777777" w:rsidR="00BB6581" w:rsidRDefault="00BB6581">
      <w:pPr>
        <w:spacing w:after="0" w:line="240" w:lineRule="auto"/>
      </w:pPr>
      <w:r>
        <w:separator/>
      </w:r>
    </w:p>
  </w:endnote>
  <w:endnote w:type="continuationSeparator" w:id="0">
    <w:p w14:paraId="7C8A3808" w14:textId="77777777" w:rsidR="00BB6581" w:rsidRDefault="00BB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68CE" w14:textId="77777777" w:rsidR="002E6AE2" w:rsidRDefault="002E6AE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5DC8" w14:textId="77777777" w:rsidR="00B460EE" w:rsidRDefault="00000000">
    <w:pPr>
      <w:pStyle w:val="Pta"/>
      <w:jc w:val="right"/>
    </w:pPr>
    <w:proofErr w:type="spellStart"/>
    <w:r>
      <w:rPr>
        <w:color w:val="555555"/>
        <w:sz w:val="16"/>
      </w:rPr>
      <w:t>Školský</w:t>
    </w:r>
    <w:proofErr w:type="spellEnd"/>
    <w:r>
      <w:rPr>
        <w:color w:val="555555"/>
        <w:sz w:val="16"/>
      </w:rPr>
      <w:t xml:space="preserve"> </w:t>
    </w:r>
    <w:proofErr w:type="spellStart"/>
    <w:r>
      <w:rPr>
        <w:color w:val="555555"/>
        <w:sz w:val="16"/>
      </w:rPr>
      <w:t>rok</w:t>
    </w:r>
    <w:proofErr w:type="spellEnd"/>
    <w:r>
      <w:rPr>
        <w:color w:val="555555"/>
        <w:sz w:val="16"/>
      </w:rPr>
      <w:t xml:space="preserve"> 2026/2027  •  </w:t>
    </w:r>
    <w:proofErr w:type="spellStart"/>
    <w:r>
      <w:rPr>
        <w:color w:val="555555"/>
        <w:sz w:val="16"/>
      </w:rPr>
      <w:t>strana</w:t>
    </w:r>
    <w:proofErr w:type="spellEnd"/>
    <w:r>
      <w:rPr>
        <w:color w:val="555555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3F41" w14:textId="77777777" w:rsidR="002E6AE2" w:rsidRDefault="002E6A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3BC25" w14:textId="77777777" w:rsidR="00BB6581" w:rsidRDefault="00BB6581">
      <w:pPr>
        <w:spacing w:after="0" w:line="240" w:lineRule="auto"/>
      </w:pPr>
      <w:r>
        <w:separator/>
      </w:r>
    </w:p>
  </w:footnote>
  <w:footnote w:type="continuationSeparator" w:id="0">
    <w:p w14:paraId="4727DF76" w14:textId="77777777" w:rsidR="00BB6581" w:rsidRDefault="00BB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3792C" w14:textId="77777777" w:rsidR="002E6AE2" w:rsidRDefault="002E6AE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E21E" w14:textId="78898623" w:rsidR="00B460EE" w:rsidRDefault="00B460EE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EDA7" w14:textId="77777777" w:rsidR="002E6AE2" w:rsidRDefault="002E6AE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9935">
    <w:abstractNumId w:val="8"/>
  </w:num>
  <w:num w:numId="2" w16cid:durableId="1329477420">
    <w:abstractNumId w:val="6"/>
  </w:num>
  <w:num w:numId="3" w16cid:durableId="1212840730">
    <w:abstractNumId w:val="5"/>
  </w:num>
  <w:num w:numId="4" w16cid:durableId="577372300">
    <w:abstractNumId w:val="4"/>
  </w:num>
  <w:num w:numId="5" w16cid:durableId="88044436">
    <w:abstractNumId w:val="7"/>
  </w:num>
  <w:num w:numId="6" w16cid:durableId="1723169352">
    <w:abstractNumId w:val="3"/>
  </w:num>
  <w:num w:numId="7" w16cid:durableId="2137866218">
    <w:abstractNumId w:val="2"/>
  </w:num>
  <w:num w:numId="8" w16cid:durableId="1527256649">
    <w:abstractNumId w:val="1"/>
  </w:num>
  <w:num w:numId="9" w16cid:durableId="70683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87D"/>
    <w:rsid w:val="0015074B"/>
    <w:rsid w:val="001765FA"/>
    <w:rsid w:val="0029639D"/>
    <w:rsid w:val="002E6AE2"/>
    <w:rsid w:val="00326F90"/>
    <w:rsid w:val="004B77F3"/>
    <w:rsid w:val="00554D57"/>
    <w:rsid w:val="00A11AA8"/>
    <w:rsid w:val="00AA1D8D"/>
    <w:rsid w:val="00B460EE"/>
    <w:rsid w:val="00B47730"/>
    <w:rsid w:val="00BB658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A162A"/>
  <w14:defaultImageDpi w14:val="300"/>
  <w15:docId w15:val="{F2E45D2E-D036-435F-BBBE-FD330F2C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 w:line="264" w:lineRule="auto"/>
    </w:pPr>
    <w:rPr>
      <w:rFonts w:ascii="Calibri" w:hAnsi="Calibri"/>
      <w:color w:val="1919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5D7B"/>
      <w:sz w:val="32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5D7B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2E5D7B"/>
      <w:sz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after="160"/>
    </w:pPr>
    <w:rPr>
      <w:rFonts w:ascii="Calibri" w:hAnsi="Calibri"/>
      <w:b/>
      <w:color w:val="2E5D7B"/>
      <w:sz w:val="44"/>
    </w:rPr>
  </w:style>
  <w:style w:type="paragraph" w:customStyle="1" w:styleId="Normal">
    <w:name w:val="Normal"/>
    <w:basedOn w:val="Normlny"/>
    <w:rPr>
      <w:rFonts w:cs="Calibri"/>
      <w:kern w:val="2"/>
      <w:lang w:val="sk-SK" w:eastAsia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915</Words>
  <Characters>6452</Characters>
  <Application>Microsoft Office Word</Application>
  <DocSecurity>0</DocSecurity>
  <Lines>169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uplatňovania štandardov dodržiavania zákazu segregácie</dc:title>
  <dc:subject>Materská škola Janíky, školský rok 2026/2027</dc:subject>
  <dc:creator>python-docx</dc:creator>
  <cp:keywords/>
  <dc:description>generated by python-docx</dc:description>
  <cp:lastModifiedBy>Kristína Nyársiková Méryová</cp:lastModifiedBy>
  <cp:revision>2</cp:revision>
  <dcterms:created xsi:type="dcterms:W3CDTF">2026-09-03T17:29:00Z</dcterms:created>
  <dcterms:modified xsi:type="dcterms:W3CDTF">2026-09-03T17:29:00Z</dcterms:modified>
  <cp:category/>
</cp:coreProperties>
</file>